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margin" w:tblpY="28"/>
        <w:tblW w:w="8544" w:type="dxa"/>
        <w:tblBorders>
          <w:top w:val="none" w:sz="0" w:space="0" w:color="auto"/>
          <w:left w:val="none" w:sz="0" w:space="0" w:color="auto"/>
          <w:bottom w:val="none" w:sz="0" w:space="0" w:color="auto"/>
          <w:right w:val="none" w:sz="0" w:space="0" w:color="auto"/>
          <w:insideH w:val="single" w:sz="24" w:space="0" w:color="auto"/>
          <w:insideV w:val="none" w:sz="0" w:space="0" w:color="auto"/>
        </w:tblBorders>
        <w:tblLayout w:type="fixed"/>
        <w:tblLook w:val="04A0" w:firstRow="1" w:lastRow="0" w:firstColumn="1" w:lastColumn="0" w:noHBand="0" w:noVBand="1"/>
      </w:tblPr>
      <w:tblGrid>
        <w:gridCol w:w="8544"/>
      </w:tblGrid>
      <w:tr w:rsidR="00C6744F" w:rsidRPr="004434DC" w14:paraId="52534B28" w14:textId="77777777" w:rsidTr="00C6744F">
        <w:tc>
          <w:tcPr>
            <w:tcW w:w="8544" w:type="dxa"/>
          </w:tcPr>
          <w:p w14:paraId="3C1E5834" w14:textId="77777777" w:rsidR="009C713D" w:rsidRPr="004434DC" w:rsidRDefault="009C713D" w:rsidP="00150572">
            <w:pPr>
              <w:autoSpaceDE w:val="0"/>
              <w:autoSpaceDN w:val="0"/>
              <w:adjustRightInd w:val="0"/>
              <w:spacing w:beforeAutospacing="0" w:afterAutospacing="0"/>
              <w:ind w:left="0" w:right="0"/>
              <w:textAlignment w:val="center"/>
              <w:rPr>
                <w:rFonts w:ascii="Arial" w:eastAsia="Times New Roman" w:hAnsi="Arial" w:cs="Arial"/>
                <w:b/>
                <w:bCs/>
                <w:iCs/>
                <w:sz w:val="24"/>
                <w:szCs w:val="24"/>
                <w:lang w:val="id-ID"/>
              </w:rPr>
            </w:pPr>
            <w:r w:rsidRPr="004434DC">
              <w:rPr>
                <w:rFonts w:ascii="Arial" w:eastAsia="Times New Roman" w:hAnsi="Arial" w:cs="Arial"/>
                <w:b/>
                <w:bCs/>
                <w:iCs/>
                <w:sz w:val="24"/>
                <w:szCs w:val="24"/>
                <w:lang w:val="id-ID"/>
              </w:rPr>
              <w:t xml:space="preserve">Pengaruh Teknik Permainan Menyusun Kata </w:t>
            </w:r>
          </w:p>
          <w:p w14:paraId="418CC8FB" w14:textId="77777777" w:rsidR="009C713D" w:rsidRPr="004434DC" w:rsidRDefault="009C713D" w:rsidP="00150572">
            <w:pPr>
              <w:autoSpaceDE w:val="0"/>
              <w:autoSpaceDN w:val="0"/>
              <w:adjustRightInd w:val="0"/>
              <w:spacing w:beforeAutospacing="0" w:afterAutospacing="0"/>
              <w:ind w:left="0" w:right="0"/>
              <w:textAlignment w:val="center"/>
              <w:rPr>
                <w:rFonts w:ascii="Arial" w:eastAsia="Times New Roman" w:hAnsi="Arial" w:cs="Arial"/>
                <w:b/>
                <w:bCs/>
                <w:iCs/>
                <w:sz w:val="24"/>
                <w:szCs w:val="24"/>
                <w:lang w:val="id-ID"/>
              </w:rPr>
            </w:pPr>
            <w:r w:rsidRPr="004434DC">
              <w:rPr>
                <w:rFonts w:ascii="Arial" w:eastAsia="Times New Roman" w:hAnsi="Arial" w:cs="Arial"/>
                <w:b/>
                <w:bCs/>
                <w:iCs/>
                <w:sz w:val="24"/>
                <w:szCs w:val="24"/>
                <w:lang w:val="id-ID"/>
              </w:rPr>
              <w:t xml:space="preserve">terhadap Kemampuan Membaca Siswa </w:t>
            </w:r>
          </w:p>
          <w:p w14:paraId="34C5FBF0" w14:textId="732A8713" w:rsidR="00C6744F" w:rsidRPr="004434DC" w:rsidRDefault="009C713D" w:rsidP="00150572">
            <w:pPr>
              <w:autoSpaceDE w:val="0"/>
              <w:autoSpaceDN w:val="0"/>
              <w:adjustRightInd w:val="0"/>
              <w:spacing w:beforeAutospacing="0" w:afterAutospacing="0"/>
              <w:ind w:left="0" w:right="0"/>
              <w:textAlignment w:val="center"/>
              <w:rPr>
                <w:rFonts w:ascii="Arial" w:eastAsia="Times New Roman" w:hAnsi="Arial" w:cs="Arial"/>
                <w:b/>
                <w:bCs/>
                <w:iCs/>
                <w:sz w:val="24"/>
                <w:szCs w:val="24"/>
                <w:lang w:val="id-ID"/>
              </w:rPr>
            </w:pPr>
            <w:r w:rsidRPr="004434DC">
              <w:rPr>
                <w:rFonts w:ascii="Arial" w:eastAsia="Times New Roman" w:hAnsi="Arial" w:cs="Arial"/>
                <w:b/>
                <w:bCs/>
                <w:iCs/>
                <w:sz w:val="24"/>
                <w:szCs w:val="24"/>
                <w:lang w:val="id-ID"/>
              </w:rPr>
              <w:t>dalam Pembelajaran Bahasa Indonesia</w:t>
            </w:r>
          </w:p>
          <w:p w14:paraId="2A5F08DF" w14:textId="77777777" w:rsidR="00C6744F" w:rsidRPr="004434DC" w:rsidRDefault="00C6744F" w:rsidP="00D6554E">
            <w:pPr>
              <w:autoSpaceDE w:val="0"/>
              <w:autoSpaceDN w:val="0"/>
              <w:adjustRightInd w:val="0"/>
              <w:spacing w:beforeAutospacing="0" w:afterAutospacing="0"/>
              <w:ind w:left="0" w:right="0"/>
              <w:textAlignment w:val="center"/>
              <w:rPr>
                <w:rFonts w:ascii="Arial" w:hAnsi="Arial" w:cs="Arial"/>
                <w:b/>
                <w:bCs/>
                <w:color w:val="000000"/>
                <w:sz w:val="20"/>
                <w:lang w:val="id-ID"/>
              </w:rPr>
            </w:pPr>
          </w:p>
          <w:p w14:paraId="1AE40EF5" w14:textId="1C166891" w:rsidR="00C6744F" w:rsidRPr="004434DC" w:rsidRDefault="00AA1BAC" w:rsidP="00D6554E">
            <w:pPr>
              <w:spacing w:beforeAutospacing="0" w:afterAutospacing="0"/>
              <w:ind w:left="0" w:right="0"/>
              <w:rPr>
                <w:rFonts w:ascii="Arial" w:eastAsia="Times New Roman" w:hAnsi="Arial" w:cs="Arial"/>
                <w:b/>
                <w:sz w:val="18"/>
                <w:szCs w:val="18"/>
                <w:lang w:val="id-ID"/>
              </w:rPr>
            </w:pPr>
            <w:r w:rsidRPr="004434DC">
              <w:rPr>
                <w:rFonts w:ascii="Arial" w:eastAsia="Times New Roman" w:hAnsi="Arial" w:cs="Arial"/>
                <w:b/>
                <w:sz w:val="18"/>
                <w:szCs w:val="18"/>
                <w:lang w:val="id-ID"/>
              </w:rPr>
              <w:t>Wawan Mulyadi Purnama</w:t>
            </w:r>
            <w:r w:rsidR="00B46F02" w:rsidRPr="004434DC">
              <w:rPr>
                <w:rFonts w:ascii="Arial" w:eastAsia="Times New Roman" w:hAnsi="Arial" w:cs="Arial"/>
                <w:b/>
                <w:sz w:val="18"/>
                <w:szCs w:val="18"/>
                <w:lang w:val="id-ID"/>
              </w:rPr>
              <w:t xml:space="preserve"> </w:t>
            </w:r>
            <w:r w:rsidR="00C6744F" w:rsidRPr="004434DC">
              <w:rPr>
                <w:rFonts w:ascii="Arial" w:eastAsia="Times New Roman" w:hAnsi="Arial" w:cs="Arial"/>
                <w:b/>
                <w:sz w:val="18"/>
                <w:szCs w:val="18"/>
                <w:vertAlign w:val="superscript"/>
                <w:lang w:val="id-ID"/>
              </w:rPr>
              <w:t>1</w:t>
            </w:r>
            <w:r w:rsidR="00C6744F" w:rsidRPr="004434DC">
              <w:rPr>
                <w:rFonts w:ascii="Arial" w:eastAsia="Times New Roman" w:hAnsi="Arial" w:cs="Arial"/>
                <w:b/>
                <w:sz w:val="18"/>
                <w:szCs w:val="18"/>
                <w:lang w:val="id-ID"/>
              </w:rPr>
              <w:t>,</w:t>
            </w:r>
            <w:r w:rsidR="00B46F02" w:rsidRPr="004434DC">
              <w:rPr>
                <w:rFonts w:ascii="Arial" w:eastAsia="Times New Roman" w:hAnsi="Arial" w:cs="Arial"/>
                <w:b/>
                <w:sz w:val="18"/>
                <w:szCs w:val="18"/>
                <w:lang w:val="id-ID"/>
              </w:rPr>
              <w:t xml:space="preserve"> </w:t>
            </w:r>
            <w:r w:rsidRPr="004434DC">
              <w:rPr>
                <w:rFonts w:ascii="Arial" w:eastAsia="Times New Roman" w:hAnsi="Arial" w:cs="Arial"/>
                <w:b/>
                <w:sz w:val="18"/>
                <w:szCs w:val="18"/>
                <w:lang w:val="id-ID"/>
              </w:rPr>
              <w:t xml:space="preserve">Muh. </w:t>
            </w:r>
            <w:proofErr w:type="spellStart"/>
            <w:r w:rsidRPr="004434DC">
              <w:rPr>
                <w:rFonts w:ascii="Arial" w:eastAsia="Times New Roman" w:hAnsi="Arial" w:cs="Arial"/>
                <w:b/>
                <w:sz w:val="18"/>
                <w:szCs w:val="18"/>
                <w:lang w:val="id-ID"/>
              </w:rPr>
              <w:t>Bisyrulhafy</w:t>
            </w:r>
            <w:proofErr w:type="spellEnd"/>
            <w:r w:rsidR="00B46F02" w:rsidRPr="004434DC">
              <w:rPr>
                <w:rFonts w:ascii="Arial" w:eastAsia="Times New Roman" w:hAnsi="Arial" w:cs="Arial"/>
                <w:b/>
                <w:sz w:val="18"/>
                <w:szCs w:val="18"/>
                <w:lang w:val="id-ID"/>
              </w:rPr>
              <w:t xml:space="preserve"> </w:t>
            </w:r>
            <w:r w:rsidR="00C6744F" w:rsidRPr="004434DC">
              <w:rPr>
                <w:rFonts w:ascii="Arial" w:eastAsia="Times New Roman" w:hAnsi="Arial" w:cs="Arial"/>
                <w:b/>
                <w:sz w:val="18"/>
                <w:szCs w:val="18"/>
                <w:vertAlign w:val="superscript"/>
                <w:lang w:val="id-ID"/>
              </w:rPr>
              <w:t>2</w:t>
            </w:r>
            <w:r w:rsidR="00325C3A" w:rsidRPr="004434DC">
              <w:rPr>
                <w:rFonts w:ascii="Arial" w:eastAsia="Times New Roman" w:hAnsi="Arial" w:cs="Arial"/>
                <w:b/>
                <w:sz w:val="18"/>
                <w:szCs w:val="18"/>
                <w:lang w:val="id-ID"/>
              </w:rPr>
              <w:t>,</w:t>
            </w:r>
            <w:r w:rsidR="006D0A50" w:rsidRPr="004434DC">
              <w:rPr>
                <w:rFonts w:ascii="Arial" w:eastAsia="Times New Roman" w:hAnsi="Arial" w:cs="Arial"/>
                <w:b/>
                <w:sz w:val="18"/>
                <w:szCs w:val="18"/>
                <w:lang w:val="id-ID"/>
              </w:rPr>
              <w:t xml:space="preserve"> </w:t>
            </w:r>
            <w:r w:rsidR="00ED2561" w:rsidRPr="004434DC">
              <w:rPr>
                <w:rFonts w:ascii="Arial" w:eastAsia="Times New Roman" w:hAnsi="Arial" w:cs="Arial"/>
                <w:b/>
                <w:sz w:val="18"/>
                <w:szCs w:val="18"/>
                <w:lang w:val="id-ID"/>
              </w:rPr>
              <w:t>Neni Asmayani</w:t>
            </w:r>
            <w:r w:rsidR="00B46F02" w:rsidRPr="004434DC">
              <w:rPr>
                <w:rFonts w:ascii="Arial" w:eastAsia="Times New Roman" w:hAnsi="Arial" w:cs="Arial"/>
                <w:b/>
                <w:sz w:val="18"/>
                <w:szCs w:val="18"/>
                <w:lang w:val="id-ID"/>
              </w:rPr>
              <w:t xml:space="preserve"> </w:t>
            </w:r>
            <w:r w:rsidR="00325C3A" w:rsidRPr="004434DC">
              <w:rPr>
                <w:rFonts w:ascii="Arial" w:eastAsia="Times New Roman" w:hAnsi="Arial" w:cs="Arial"/>
                <w:b/>
                <w:sz w:val="18"/>
                <w:szCs w:val="18"/>
                <w:vertAlign w:val="superscript"/>
                <w:lang w:val="id-ID"/>
              </w:rPr>
              <w:t>3</w:t>
            </w:r>
            <w:r w:rsidR="00150572" w:rsidRPr="004434DC">
              <w:rPr>
                <w:rFonts w:ascii="Arial" w:eastAsia="Times New Roman" w:hAnsi="Arial" w:cs="Arial"/>
                <w:b/>
                <w:sz w:val="18"/>
                <w:szCs w:val="18"/>
                <w:vertAlign w:val="superscript"/>
                <w:lang w:val="id-ID"/>
              </w:rPr>
              <w:t xml:space="preserve"> </w:t>
            </w:r>
            <w:r w:rsidR="00150572" w:rsidRPr="004434DC">
              <w:rPr>
                <w:rFonts w:ascii="Arial" w:eastAsia="Times New Roman" w:hAnsi="Arial" w:cs="Arial"/>
                <w:b/>
                <w:sz w:val="18"/>
                <w:szCs w:val="18"/>
                <w:lang w:val="id-ID"/>
              </w:rPr>
              <w:t>*</w:t>
            </w:r>
          </w:p>
          <w:p w14:paraId="3A1E8C78" w14:textId="1D463AEB" w:rsidR="00C6744F" w:rsidRPr="004434DC" w:rsidRDefault="00C6744F" w:rsidP="00D6554E">
            <w:pPr>
              <w:spacing w:beforeAutospacing="0" w:afterAutospacing="0"/>
              <w:ind w:left="0" w:right="0"/>
              <w:rPr>
                <w:rFonts w:ascii="Arial" w:eastAsia="Times New Roman" w:hAnsi="Arial" w:cs="Arial"/>
                <w:bCs/>
                <w:sz w:val="18"/>
                <w:szCs w:val="18"/>
                <w:lang w:val="id-ID"/>
              </w:rPr>
            </w:pPr>
            <w:r w:rsidRPr="004434DC">
              <w:rPr>
                <w:rFonts w:ascii="Arial" w:eastAsia="Times New Roman" w:hAnsi="Arial" w:cs="Arial"/>
                <w:bCs/>
                <w:sz w:val="18"/>
                <w:szCs w:val="18"/>
                <w:vertAlign w:val="superscript"/>
                <w:lang w:val="id-ID"/>
              </w:rPr>
              <w:t>1</w:t>
            </w:r>
            <w:r w:rsidR="00325C3A" w:rsidRPr="004434DC">
              <w:rPr>
                <w:rFonts w:ascii="Arial" w:eastAsia="Times New Roman" w:hAnsi="Arial" w:cs="Arial"/>
                <w:bCs/>
                <w:sz w:val="18"/>
                <w:szCs w:val="18"/>
                <w:vertAlign w:val="superscript"/>
                <w:lang w:val="id-ID"/>
              </w:rPr>
              <w:t xml:space="preserve"> 2 3</w:t>
            </w:r>
            <w:r w:rsidRPr="004434DC">
              <w:rPr>
                <w:rFonts w:ascii="Arial" w:eastAsia="Times New Roman" w:hAnsi="Arial" w:cs="Arial"/>
                <w:bCs/>
                <w:sz w:val="18"/>
                <w:szCs w:val="18"/>
                <w:vertAlign w:val="superscript"/>
                <w:lang w:val="id-ID"/>
              </w:rPr>
              <w:t xml:space="preserve"> </w:t>
            </w:r>
            <w:r w:rsidR="00451778" w:rsidRPr="004434DC">
              <w:rPr>
                <w:rFonts w:ascii="Arial" w:eastAsia="Times New Roman" w:hAnsi="Arial" w:cs="Arial"/>
                <w:bCs/>
                <w:sz w:val="18"/>
                <w:szCs w:val="18"/>
                <w:lang w:val="id-ID"/>
              </w:rPr>
              <w:t xml:space="preserve">Institut Agama Islam </w:t>
            </w:r>
            <w:proofErr w:type="spellStart"/>
            <w:r w:rsidR="00451778" w:rsidRPr="004434DC">
              <w:rPr>
                <w:rFonts w:ascii="Arial" w:eastAsia="Times New Roman" w:hAnsi="Arial" w:cs="Arial"/>
                <w:bCs/>
                <w:sz w:val="18"/>
                <w:szCs w:val="18"/>
                <w:lang w:val="id-ID"/>
              </w:rPr>
              <w:t>Hamzanwadi</w:t>
            </w:r>
            <w:proofErr w:type="spellEnd"/>
            <w:r w:rsidR="00451778" w:rsidRPr="004434DC">
              <w:rPr>
                <w:rFonts w:ascii="Arial" w:eastAsia="Times New Roman" w:hAnsi="Arial" w:cs="Arial"/>
                <w:bCs/>
                <w:sz w:val="18"/>
                <w:szCs w:val="18"/>
                <w:lang w:val="id-ID"/>
              </w:rPr>
              <w:t xml:space="preserve"> NW Lombok Timur</w:t>
            </w:r>
            <w:r w:rsidRPr="004434DC">
              <w:rPr>
                <w:rFonts w:ascii="Arial" w:eastAsia="Times New Roman" w:hAnsi="Arial" w:cs="Arial"/>
                <w:bCs/>
                <w:sz w:val="18"/>
                <w:szCs w:val="18"/>
                <w:lang w:val="id-ID"/>
              </w:rPr>
              <w:t>,</w:t>
            </w:r>
            <w:r w:rsidR="006B1193" w:rsidRPr="004434DC">
              <w:rPr>
                <w:rFonts w:ascii="Arial" w:eastAsia="Times New Roman" w:hAnsi="Arial" w:cs="Arial"/>
                <w:bCs/>
                <w:sz w:val="18"/>
                <w:szCs w:val="18"/>
                <w:lang w:val="id-ID"/>
              </w:rPr>
              <w:t xml:space="preserve"> </w:t>
            </w:r>
            <w:r w:rsidR="00325C3A" w:rsidRPr="004434DC">
              <w:rPr>
                <w:rFonts w:ascii="Arial" w:eastAsia="Times New Roman" w:hAnsi="Arial" w:cs="Arial"/>
                <w:bCs/>
                <w:sz w:val="18"/>
                <w:szCs w:val="18"/>
                <w:lang w:val="id-ID"/>
              </w:rPr>
              <w:t>N</w:t>
            </w:r>
            <w:r w:rsidR="00455FC5" w:rsidRPr="004434DC">
              <w:rPr>
                <w:rFonts w:ascii="Arial" w:eastAsia="Times New Roman" w:hAnsi="Arial" w:cs="Arial"/>
                <w:bCs/>
                <w:sz w:val="18"/>
                <w:szCs w:val="18"/>
                <w:lang w:val="id-ID"/>
              </w:rPr>
              <w:t xml:space="preserve">usa </w:t>
            </w:r>
            <w:r w:rsidR="00325C3A" w:rsidRPr="004434DC">
              <w:rPr>
                <w:rFonts w:ascii="Arial" w:eastAsia="Times New Roman" w:hAnsi="Arial" w:cs="Arial"/>
                <w:bCs/>
                <w:sz w:val="18"/>
                <w:szCs w:val="18"/>
                <w:lang w:val="id-ID"/>
              </w:rPr>
              <w:t>T</w:t>
            </w:r>
            <w:r w:rsidR="00455FC5" w:rsidRPr="004434DC">
              <w:rPr>
                <w:rFonts w:ascii="Arial" w:eastAsia="Times New Roman" w:hAnsi="Arial" w:cs="Arial"/>
                <w:bCs/>
                <w:sz w:val="18"/>
                <w:szCs w:val="18"/>
                <w:lang w:val="id-ID"/>
              </w:rPr>
              <w:t xml:space="preserve">enggara </w:t>
            </w:r>
            <w:r w:rsidR="00325C3A" w:rsidRPr="004434DC">
              <w:rPr>
                <w:rFonts w:ascii="Arial" w:eastAsia="Times New Roman" w:hAnsi="Arial" w:cs="Arial"/>
                <w:bCs/>
                <w:sz w:val="18"/>
                <w:szCs w:val="18"/>
                <w:lang w:val="id-ID"/>
              </w:rPr>
              <w:t>B</w:t>
            </w:r>
            <w:r w:rsidR="00455FC5" w:rsidRPr="004434DC">
              <w:rPr>
                <w:rFonts w:ascii="Arial" w:eastAsia="Times New Roman" w:hAnsi="Arial" w:cs="Arial"/>
                <w:bCs/>
                <w:sz w:val="18"/>
                <w:szCs w:val="18"/>
                <w:lang w:val="id-ID"/>
              </w:rPr>
              <w:t>arat</w:t>
            </w:r>
            <w:r w:rsidRPr="004434DC">
              <w:rPr>
                <w:rFonts w:ascii="Arial" w:eastAsia="Times New Roman" w:hAnsi="Arial" w:cs="Arial"/>
                <w:bCs/>
                <w:sz w:val="18"/>
                <w:szCs w:val="18"/>
                <w:lang w:val="id-ID"/>
              </w:rPr>
              <w:t>,</w:t>
            </w:r>
            <w:r w:rsidR="006B1193" w:rsidRPr="004434DC">
              <w:rPr>
                <w:rFonts w:ascii="Arial" w:eastAsia="Times New Roman" w:hAnsi="Arial" w:cs="Arial"/>
                <w:bCs/>
                <w:sz w:val="18"/>
                <w:szCs w:val="18"/>
                <w:lang w:val="id-ID"/>
              </w:rPr>
              <w:t xml:space="preserve"> </w:t>
            </w:r>
            <w:r w:rsidR="00325C3A" w:rsidRPr="004434DC">
              <w:rPr>
                <w:rFonts w:ascii="Arial" w:eastAsia="Times New Roman" w:hAnsi="Arial" w:cs="Arial"/>
                <w:bCs/>
                <w:sz w:val="18"/>
                <w:szCs w:val="18"/>
                <w:lang w:val="id-ID"/>
              </w:rPr>
              <w:t>Indonesia</w:t>
            </w:r>
            <w:r w:rsidRPr="004434DC">
              <w:rPr>
                <w:rFonts w:ascii="Arial" w:eastAsia="Times New Roman" w:hAnsi="Arial" w:cs="Arial"/>
                <w:bCs/>
                <w:sz w:val="18"/>
                <w:szCs w:val="18"/>
                <w:lang w:val="id-ID"/>
              </w:rPr>
              <w:t xml:space="preserve"> </w:t>
            </w:r>
          </w:p>
          <w:p w14:paraId="2B696AF5" w14:textId="648983F1" w:rsidR="00C6744F" w:rsidRPr="004434DC" w:rsidRDefault="00C6744F" w:rsidP="00D6554E">
            <w:pPr>
              <w:spacing w:beforeAutospacing="0" w:afterAutospacing="0"/>
              <w:ind w:left="0" w:right="0"/>
              <w:rPr>
                <w:rFonts w:ascii="Arial" w:eastAsia="Times New Roman" w:hAnsi="Arial" w:cs="Arial"/>
                <w:bCs/>
                <w:sz w:val="20"/>
                <w:szCs w:val="20"/>
                <w:lang w:val="id-ID"/>
              </w:rPr>
            </w:pPr>
            <w:r w:rsidRPr="004434DC">
              <w:rPr>
                <w:rFonts w:ascii="Arial" w:eastAsia="Times New Roman" w:hAnsi="Arial" w:cs="Arial"/>
                <w:bCs/>
                <w:sz w:val="18"/>
                <w:szCs w:val="18"/>
                <w:lang w:val="id-ID"/>
              </w:rPr>
              <w:t xml:space="preserve">* </w:t>
            </w:r>
            <w:r w:rsidR="007B330D" w:rsidRPr="004434DC">
              <w:rPr>
                <w:rFonts w:ascii="Arial" w:eastAsia="Times New Roman" w:hAnsi="Arial" w:cs="Arial"/>
                <w:bCs/>
                <w:sz w:val="18"/>
                <w:szCs w:val="18"/>
                <w:lang w:val="id-ID"/>
              </w:rPr>
              <w:t>Penulis Korespondensi</w:t>
            </w:r>
            <w:r w:rsidR="00EE34F3" w:rsidRPr="004434DC">
              <w:rPr>
                <w:rFonts w:ascii="Arial" w:eastAsia="Times New Roman" w:hAnsi="Arial" w:cs="Arial"/>
                <w:bCs/>
                <w:sz w:val="18"/>
                <w:szCs w:val="18"/>
                <w:lang w:val="id-ID"/>
              </w:rPr>
              <w:t>:</w:t>
            </w:r>
            <w:r w:rsidR="00C560C5" w:rsidRPr="004434DC">
              <w:rPr>
                <w:rFonts w:ascii="Arial" w:eastAsia="Times New Roman" w:hAnsi="Arial" w:cs="Arial"/>
                <w:bCs/>
                <w:sz w:val="18"/>
                <w:szCs w:val="18"/>
                <w:lang w:val="id-ID"/>
              </w:rPr>
              <w:t xml:space="preserve"> </w:t>
            </w:r>
            <w:hyperlink r:id="rId8" w:history="1">
              <w:r w:rsidR="00AA1BAC" w:rsidRPr="004434DC">
                <w:rPr>
                  <w:rStyle w:val="Hyperlink"/>
                  <w:rFonts w:ascii="Arial" w:eastAsia="Times New Roman" w:hAnsi="Arial" w:cs="Arial"/>
                  <w:bCs/>
                  <w:sz w:val="18"/>
                  <w:szCs w:val="18"/>
                  <w:lang w:val="id-ID"/>
                </w:rPr>
                <w:t>neniasmayani13</w:t>
              </w:r>
              <w:r w:rsidR="00150572" w:rsidRPr="004434DC">
                <w:rPr>
                  <w:rStyle w:val="Hyperlink"/>
                  <w:rFonts w:ascii="Arial" w:eastAsia="Times New Roman" w:hAnsi="Arial" w:cs="Arial"/>
                  <w:bCs/>
                  <w:sz w:val="18"/>
                  <w:szCs w:val="18"/>
                  <w:lang w:val="id-ID"/>
                </w:rPr>
                <w:t>@gmail.com</w:t>
              </w:r>
            </w:hyperlink>
            <w:r w:rsidR="00C560C5" w:rsidRPr="004434DC">
              <w:rPr>
                <w:rFonts w:ascii="Arial" w:eastAsia="Times New Roman" w:hAnsi="Arial" w:cs="Arial"/>
                <w:bCs/>
                <w:sz w:val="18"/>
                <w:szCs w:val="18"/>
                <w:lang w:val="id-ID"/>
              </w:rPr>
              <w:t xml:space="preserve"> </w:t>
            </w:r>
          </w:p>
          <w:p w14:paraId="0638F673" w14:textId="77777777" w:rsidR="00C6744F" w:rsidRPr="004434DC" w:rsidRDefault="00C6744F" w:rsidP="00C6744F">
            <w:pPr>
              <w:autoSpaceDE w:val="0"/>
              <w:autoSpaceDN w:val="0"/>
              <w:adjustRightInd w:val="0"/>
              <w:spacing w:beforeAutospacing="0" w:afterAutospacing="0" w:line="288" w:lineRule="auto"/>
              <w:ind w:left="0" w:right="0"/>
              <w:textAlignment w:val="center"/>
              <w:rPr>
                <w:rFonts w:ascii="Arial" w:hAnsi="Arial" w:cs="Arial"/>
                <w:bCs/>
                <w:color w:val="000000"/>
                <w:sz w:val="20"/>
                <w:szCs w:val="20"/>
                <w:lang w:val="id-ID"/>
              </w:rPr>
            </w:pPr>
          </w:p>
        </w:tc>
      </w:tr>
      <w:tr w:rsidR="00C6744F" w:rsidRPr="004434DC" w14:paraId="52109CF8" w14:textId="77777777" w:rsidTr="00C6744F">
        <w:tc>
          <w:tcPr>
            <w:tcW w:w="8544" w:type="dxa"/>
          </w:tcPr>
          <w:p w14:paraId="60770BE8" w14:textId="77777777" w:rsidR="00C6744F" w:rsidRPr="004434DC" w:rsidRDefault="00C6744F" w:rsidP="00C6744F">
            <w:pPr>
              <w:autoSpaceDE w:val="0"/>
              <w:autoSpaceDN w:val="0"/>
              <w:adjustRightInd w:val="0"/>
              <w:spacing w:beforeAutospacing="0" w:afterAutospacing="0" w:line="288" w:lineRule="auto"/>
              <w:ind w:left="0" w:right="0"/>
              <w:jc w:val="both"/>
              <w:textAlignment w:val="center"/>
              <w:rPr>
                <w:rFonts w:ascii="Arial" w:hAnsi="Arial" w:cs="Arial"/>
                <w:color w:val="000000"/>
                <w:sz w:val="20"/>
                <w:szCs w:val="20"/>
                <w:vertAlign w:val="superscript"/>
                <w:lang w:val="id-ID"/>
              </w:rPr>
            </w:pPr>
          </w:p>
        </w:tc>
      </w:tr>
    </w:tbl>
    <w:p w14:paraId="131B80AE" w14:textId="64432065" w:rsidR="007B330D" w:rsidRPr="004434DC" w:rsidRDefault="0035106E" w:rsidP="007B330D">
      <w:pPr>
        <w:spacing w:before="0" w:beforeAutospacing="0" w:after="0" w:afterAutospacing="0"/>
        <w:ind w:left="0"/>
        <w:jc w:val="both"/>
        <w:rPr>
          <w:rFonts w:ascii="Arial" w:hAnsi="Arial" w:cs="Arial"/>
          <w:sz w:val="20"/>
          <w:szCs w:val="20"/>
          <w:lang w:val="id-ID"/>
        </w:rPr>
      </w:pPr>
      <w:r w:rsidRPr="004434DC">
        <w:rPr>
          <w:rFonts w:ascii="Arial" w:hAnsi="Arial" w:cs="Arial"/>
          <w:b/>
          <w:bCs/>
          <w:sz w:val="20"/>
          <w:szCs w:val="20"/>
          <w:lang w:val="id-ID"/>
        </w:rPr>
        <w:t>A</w:t>
      </w:r>
      <w:r w:rsidR="007B330D" w:rsidRPr="004434DC">
        <w:rPr>
          <w:rFonts w:ascii="Arial" w:hAnsi="Arial" w:cs="Arial"/>
          <w:b/>
          <w:bCs/>
          <w:sz w:val="20"/>
          <w:szCs w:val="20"/>
          <w:lang w:val="id-ID"/>
        </w:rPr>
        <w:t>bstrak</w:t>
      </w:r>
      <w:r w:rsidRPr="004434DC">
        <w:rPr>
          <w:rFonts w:ascii="Arial" w:hAnsi="Arial" w:cs="Arial"/>
          <w:b/>
          <w:bCs/>
          <w:sz w:val="20"/>
          <w:szCs w:val="20"/>
          <w:lang w:val="id-ID"/>
        </w:rPr>
        <w:t>:</w:t>
      </w:r>
      <w:r w:rsidRPr="004434DC">
        <w:rPr>
          <w:rFonts w:ascii="Arial" w:hAnsi="Arial" w:cs="Arial"/>
          <w:sz w:val="20"/>
          <w:szCs w:val="20"/>
          <w:lang w:val="id-ID"/>
        </w:rPr>
        <w:t xml:space="preserve"> </w:t>
      </w:r>
      <w:r w:rsidR="0018219D" w:rsidRPr="004434DC">
        <w:rPr>
          <w:rFonts w:ascii="Arial" w:hAnsi="Arial" w:cs="Arial"/>
          <w:bCs/>
          <w:sz w:val="20"/>
          <w:szCs w:val="20"/>
          <w:lang w:val="id-ID"/>
        </w:rPr>
        <w:t xml:space="preserve">Penelitian ini bertujuan untuk mengetahui pengaruh teknik permainan menyusun kata terhadap kemampuan membaca siswa kelas II MI </w:t>
      </w:r>
      <w:proofErr w:type="spellStart"/>
      <w:r w:rsidR="0018219D" w:rsidRPr="004434DC">
        <w:rPr>
          <w:rFonts w:ascii="Arial" w:hAnsi="Arial" w:cs="Arial"/>
          <w:bCs/>
          <w:sz w:val="20"/>
          <w:szCs w:val="20"/>
          <w:lang w:val="id-ID"/>
        </w:rPr>
        <w:t>Maraqita'limat</w:t>
      </w:r>
      <w:proofErr w:type="spellEnd"/>
      <w:r w:rsidR="0018219D" w:rsidRPr="004434DC">
        <w:rPr>
          <w:rFonts w:ascii="Arial" w:hAnsi="Arial" w:cs="Arial"/>
          <w:bCs/>
          <w:sz w:val="20"/>
          <w:szCs w:val="20"/>
          <w:lang w:val="id-ID"/>
        </w:rPr>
        <w:t xml:space="preserve"> Mandala pada pembelajaran Bahasa Indonesia. Penelitian menggunakan pendekatan kuantitatif dengan metode eksperimen dan desain One Group </w:t>
      </w:r>
      <w:proofErr w:type="spellStart"/>
      <w:r w:rsidR="0018219D" w:rsidRPr="004434DC">
        <w:rPr>
          <w:rFonts w:ascii="Arial" w:hAnsi="Arial" w:cs="Arial"/>
          <w:bCs/>
          <w:sz w:val="20"/>
          <w:szCs w:val="20"/>
          <w:lang w:val="id-ID"/>
        </w:rPr>
        <w:t>Pretest-Posttest</w:t>
      </w:r>
      <w:proofErr w:type="spellEnd"/>
      <w:r w:rsidR="0018219D" w:rsidRPr="004434DC">
        <w:rPr>
          <w:rFonts w:ascii="Arial" w:hAnsi="Arial" w:cs="Arial"/>
          <w:bCs/>
          <w:sz w:val="20"/>
          <w:szCs w:val="20"/>
          <w:lang w:val="id-ID"/>
        </w:rPr>
        <w:t xml:space="preserve"> Design. Sampel penelitian berjumlah 22 siswa yang dipilih menggunakan teknik sampling  jenuh. Pengumpulan data dilakukan melalui tes kemampuan membaca dan observasi. Data dianalisis menggunakan uji normalitas </w:t>
      </w:r>
      <w:proofErr w:type="spellStart"/>
      <w:r w:rsidR="0018219D" w:rsidRPr="004434DC">
        <w:rPr>
          <w:rFonts w:ascii="Arial" w:hAnsi="Arial" w:cs="Arial"/>
          <w:bCs/>
          <w:sz w:val="20"/>
          <w:szCs w:val="20"/>
          <w:lang w:val="id-ID"/>
        </w:rPr>
        <w:t>Shapiro-Wilk</w:t>
      </w:r>
      <w:proofErr w:type="spellEnd"/>
      <w:r w:rsidR="0018219D" w:rsidRPr="004434DC">
        <w:rPr>
          <w:rFonts w:ascii="Arial" w:hAnsi="Arial" w:cs="Arial"/>
          <w:bCs/>
          <w:sz w:val="20"/>
          <w:szCs w:val="20"/>
          <w:lang w:val="id-ID"/>
        </w:rPr>
        <w:t xml:space="preserve"> dan uji hipotesis </w:t>
      </w:r>
      <w:proofErr w:type="spellStart"/>
      <w:r w:rsidR="0018219D" w:rsidRPr="004434DC">
        <w:rPr>
          <w:rFonts w:ascii="Arial" w:hAnsi="Arial" w:cs="Arial"/>
          <w:bCs/>
          <w:sz w:val="20"/>
          <w:szCs w:val="20"/>
          <w:lang w:val="id-ID"/>
        </w:rPr>
        <w:t>Paired</w:t>
      </w:r>
      <w:proofErr w:type="spellEnd"/>
      <w:r w:rsidR="0018219D" w:rsidRPr="004434DC">
        <w:rPr>
          <w:rFonts w:ascii="Arial" w:hAnsi="Arial" w:cs="Arial"/>
          <w:bCs/>
          <w:sz w:val="20"/>
          <w:szCs w:val="20"/>
          <w:lang w:val="id-ID"/>
        </w:rPr>
        <w:t xml:space="preserve"> </w:t>
      </w:r>
      <w:proofErr w:type="spellStart"/>
      <w:r w:rsidR="0018219D" w:rsidRPr="004434DC">
        <w:rPr>
          <w:rFonts w:ascii="Arial" w:hAnsi="Arial" w:cs="Arial"/>
          <w:bCs/>
          <w:sz w:val="20"/>
          <w:szCs w:val="20"/>
          <w:lang w:val="id-ID"/>
        </w:rPr>
        <w:t>Sample</w:t>
      </w:r>
      <w:proofErr w:type="spellEnd"/>
      <w:r w:rsidR="0018219D" w:rsidRPr="004434DC">
        <w:rPr>
          <w:rFonts w:ascii="Arial" w:hAnsi="Arial" w:cs="Arial"/>
          <w:bCs/>
          <w:sz w:val="20"/>
          <w:szCs w:val="20"/>
          <w:lang w:val="id-ID"/>
        </w:rPr>
        <w:t xml:space="preserve"> t-</w:t>
      </w:r>
      <w:proofErr w:type="spellStart"/>
      <w:r w:rsidR="0018219D" w:rsidRPr="004434DC">
        <w:rPr>
          <w:rFonts w:ascii="Arial" w:hAnsi="Arial" w:cs="Arial"/>
          <w:bCs/>
          <w:sz w:val="20"/>
          <w:szCs w:val="20"/>
          <w:lang w:val="id-ID"/>
        </w:rPr>
        <w:t>Test</w:t>
      </w:r>
      <w:proofErr w:type="spellEnd"/>
      <w:r w:rsidR="0018219D" w:rsidRPr="004434DC">
        <w:rPr>
          <w:rFonts w:ascii="Arial" w:hAnsi="Arial" w:cs="Arial"/>
          <w:bCs/>
          <w:sz w:val="20"/>
          <w:szCs w:val="20"/>
          <w:lang w:val="id-ID"/>
        </w:rPr>
        <w:t xml:space="preserve"> dengan bantuan aplikasi </w:t>
      </w:r>
      <w:proofErr w:type="spellStart"/>
      <w:r w:rsidR="0018219D" w:rsidRPr="004434DC">
        <w:rPr>
          <w:rFonts w:ascii="Arial" w:hAnsi="Arial" w:cs="Arial"/>
          <w:bCs/>
          <w:sz w:val="20"/>
          <w:szCs w:val="20"/>
          <w:lang w:val="id-ID"/>
        </w:rPr>
        <w:t>Jamovi</w:t>
      </w:r>
      <w:proofErr w:type="spellEnd"/>
      <w:r w:rsidR="0018219D" w:rsidRPr="004434DC">
        <w:rPr>
          <w:rFonts w:ascii="Arial" w:hAnsi="Arial" w:cs="Arial"/>
          <w:bCs/>
          <w:sz w:val="20"/>
          <w:szCs w:val="20"/>
          <w:lang w:val="id-ID"/>
        </w:rPr>
        <w:t xml:space="preserve">.  Hasil uji normalitas menunjukkan bahwa data </w:t>
      </w:r>
      <w:proofErr w:type="spellStart"/>
      <w:r w:rsidR="0018219D" w:rsidRPr="004434DC">
        <w:rPr>
          <w:rFonts w:ascii="Arial" w:hAnsi="Arial" w:cs="Arial"/>
          <w:bCs/>
          <w:sz w:val="20"/>
          <w:szCs w:val="20"/>
          <w:lang w:val="id-ID"/>
        </w:rPr>
        <w:t>pretest</w:t>
      </w:r>
      <w:proofErr w:type="spellEnd"/>
      <w:r w:rsidR="0018219D" w:rsidRPr="004434DC">
        <w:rPr>
          <w:rFonts w:ascii="Arial" w:hAnsi="Arial" w:cs="Arial"/>
          <w:bCs/>
          <w:sz w:val="20"/>
          <w:szCs w:val="20"/>
          <w:lang w:val="id-ID"/>
        </w:rPr>
        <w:t xml:space="preserve"> memperoleh nilai signifikansi 0,966 dan </w:t>
      </w:r>
      <w:proofErr w:type="spellStart"/>
      <w:r w:rsidR="0018219D" w:rsidRPr="004434DC">
        <w:rPr>
          <w:rFonts w:ascii="Arial" w:hAnsi="Arial" w:cs="Arial"/>
          <w:bCs/>
          <w:sz w:val="20"/>
          <w:szCs w:val="20"/>
          <w:lang w:val="id-ID"/>
        </w:rPr>
        <w:t>posttest</w:t>
      </w:r>
      <w:proofErr w:type="spellEnd"/>
      <w:r w:rsidR="0018219D" w:rsidRPr="004434DC">
        <w:rPr>
          <w:rFonts w:ascii="Arial" w:hAnsi="Arial" w:cs="Arial"/>
          <w:bCs/>
          <w:sz w:val="20"/>
          <w:szCs w:val="20"/>
          <w:lang w:val="id-ID"/>
        </w:rPr>
        <w:t xml:space="preserve"> sebesar 0,928 sehingga keduanya berdistribusi normal. Selanjutnya hasil uji hipotesis menunjukkan nilai signifikansi  (</w:t>
      </w:r>
      <w:proofErr w:type="spellStart"/>
      <w:r w:rsidR="0018219D" w:rsidRPr="004434DC">
        <w:rPr>
          <w:rFonts w:ascii="Arial" w:hAnsi="Arial" w:cs="Arial"/>
          <w:bCs/>
          <w:sz w:val="20"/>
          <w:szCs w:val="20"/>
          <w:lang w:val="id-ID"/>
        </w:rPr>
        <w:t>Sig</w:t>
      </w:r>
      <w:proofErr w:type="spellEnd"/>
      <w:r w:rsidR="0018219D" w:rsidRPr="004434DC">
        <w:rPr>
          <w:rFonts w:ascii="Arial" w:hAnsi="Arial" w:cs="Arial"/>
          <w:bCs/>
          <w:sz w:val="20"/>
          <w:szCs w:val="20"/>
          <w:lang w:val="id-ID"/>
        </w:rPr>
        <w:t>. 2-tailed) sebesar 0,01 (&lt;0,05), sehingga H</w:t>
      </w:r>
      <w:r w:rsidR="0018219D" w:rsidRPr="004434DC">
        <w:rPr>
          <w:rFonts w:ascii="Cambria Math" w:hAnsi="Cambria Math" w:cs="Cambria Math"/>
          <w:bCs/>
          <w:sz w:val="20"/>
          <w:szCs w:val="20"/>
          <w:lang w:val="id-ID"/>
        </w:rPr>
        <w:t>₀</w:t>
      </w:r>
      <w:r w:rsidR="0018219D" w:rsidRPr="004434DC">
        <w:rPr>
          <w:rFonts w:ascii="Arial" w:hAnsi="Arial" w:cs="Arial"/>
          <w:bCs/>
          <w:sz w:val="20"/>
          <w:szCs w:val="20"/>
          <w:lang w:val="id-ID"/>
        </w:rPr>
        <w:t xml:space="preserve"> ditolak dan Hₐ diterima. Hasil tersebut menunjukkan bahwa terdapat pengaruh yang signifikan dari penerapan teknik permainan menyusun kata terhadap kemampuan membaca siswa. Nilai kemampuan membaca siswa mengalami peningkatan setelah diberikan  perlakuan melalui teknik permainan menyusun kata. Dengan demikian, teknik permainan menyusun kata dapat dijadikan sebagai salah satu alternatif pembelajaran Bahasa Indonesia untuk meningkatkan kemampuan membaca siswa sekolah dasar.</w:t>
      </w:r>
    </w:p>
    <w:p w14:paraId="353ECCE0" w14:textId="77777777" w:rsidR="00455FC5" w:rsidRPr="004434DC" w:rsidRDefault="00455FC5" w:rsidP="0035106E">
      <w:pPr>
        <w:spacing w:before="0" w:beforeAutospacing="0" w:after="0" w:afterAutospacing="0"/>
        <w:ind w:left="0"/>
        <w:jc w:val="both"/>
        <w:rPr>
          <w:rFonts w:ascii="Arial" w:hAnsi="Arial" w:cs="Arial"/>
          <w:b/>
          <w:bCs/>
          <w:sz w:val="20"/>
          <w:szCs w:val="20"/>
          <w:lang w:val="id-ID"/>
        </w:rPr>
      </w:pPr>
    </w:p>
    <w:p w14:paraId="0173F970" w14:textId="4CE49E03" w:rsidR="0035106E" w:rsidRPr="004434DC" w:rsidRDefault="0035106E" w:rsidP="0035106E">
      <w:pPr>
        <w:spacing w:before="0" w:beforeAutospacing="0" w:after="0" w:afterAutospacing="0"/>
        <w:ind w:left="0"/>
        <w:jc w:val="both"/>
        <w:rPr>
          <w:rFonts w:ascii="Arial" w:hAnsi="Arial" w:cs="Arial"/>
          <w:iCs/>
          <w:lang w:val="id-ID"/>
        </w:rPr>
      </w:pPr>
      <w:proofErr w:type="spellStart"/>
      <w:r w:rsidRPr="004434DC">
        <w:rPr>
          <w:rFonts w:ascii="Arial" w:hAnsi="Arial" w:cs="Arial"/>
          <w:b/>
          <w:bCs/>
          <w:sz w:val="20"/>
          <w:szCs w:val="20"/>
          <w:lang w:val="id-ID"/>
        </w:rPr>
        <w:t>K</w:t>
      </w:r>
      <w:r w:rsidR="00455FC5" w:rsidRPr="004434DC">
        <w:rPr>
          <w:rFonts w:ascii="Arial" w:hAnsi="Arial" w:cs="Arial"/>
          <w:b/>
          <w:bCs/>
          <w:sz w:val="20"/>
          <w:szCs w:val="20"/>
          <w:lang w:val="id-ID"/>
        </w:rPr>
        <w:t>eyword</w:t>
      </w:r>
      <w:proofErr w:type="spellEnd"/>
      <w:r w:rsidRPr="004434DC">
        <w:rPr>
          <w:rFonts w:ascii="Arial" w:hAnsi="Arial" w:cs="Arial"/>
          <w:b/>
          <w:bCs/>
          <w:sz w:val="20"/>
          <w:szCs w:val="20"/>
          <w:lang w:val="id-ID"/>
        </w:rPr>
        <w:t>:</w:t>
      </w:r>
      <w:r w:rsidRPr="004434DC">
        <w:rPr>
          <w:rFonts w:ascii="Arial" w:hAnsi="Arial" w:cs="Arial"/>
          <w:sz w:val="20"/>
          <w:szCs w:val="20"/>
          <w:lang w:val="id-ID"/>
        </w:rPr>
        <w:t xml:space="preserve"> </w:t>
      </w:r>
      <w:r w:rsidR="009C713D" w:rsidRPr="004434DC">
        <w:rPr>
          <w:rFonts w:ascii="Arial" w:hAnsi="Arial" w:cs="Arial"/>
          <w:iCs/>
          <w:sz w:val="20"/>
          <w:szCs w:val="20"/>
          <w:lang w:val="id-ID"/>
        </w:rPr>
        <w:t xml:space="preserve">Permainan, </w:t>
      </w:r>
      <w:r w:rsidR="0018219D" w:rsidRPr="004434DC">
        <w:rPr>
          <w:rFonts w:ascii="Arial" w:hAnsi="Arial" w:cs="Arial"/>
          <w:iCs/>
          <w:sz w:val="20"/>
          <w:szCs w:val="20"/>
          <w:lang w:val="id-ID"/>
        </w:rPr>
        <w:t xml:space="preserve">Menyusun, </w:t>
      </w:r>
      <w:r w:rsidR="009C713D" w:rsidRPr="004434DC">
        <w:rPr>
          <w:rFonts w:ascii="Arial" w:hAnsi="Arial" w:cs="Arial"/>
          <w:iCs/>
          <w:sz w:val="20"/>
          <w:szCs w:val="20"/>
          <w:lang w:val="id-ID"/>
        </w:rPr>
        <w:t>Kata, Membaca, Siswa, Pembelajaran, Bahasa Indonesia</w:t>
      </w:r>
    </w:p>
    <w:p w14:paraId="5934E4CD" w14:textId="77777777" w:rsidR="0035106E" w:rsidRPr="004434DC" w:rsidRDefault="0035106E" w:rsidP="0035106E">
      <w:pPr>
        <w:pBdr>
          <w:bottom w:val="single" w:sz="24" w:space="1" w:color="auto"/>
        </w:pBdr>
        <w:spacing w:before="0" w:beforeAutospacing="0" w:after="0" w:afterAutospacing="0"/>
        <w:ind w:left="0"/>
        <w:jc w:val="both"/>
        <w:rPr>
          <w:rFonts w:ascii="Arial" w:hAnsi="Arial" w:cs="Arial"/>
          <w:iCs/>
          <w:lang w:val="id-ID"/>
        </w:rPr>
      </w:pPr>
    </w:p>
    <w:p w14:paraId="5D3A5F45" w14:textId="77777777" w:rsidR="0035106E" w:rsidRPr="004434DC" w:rsidRDefault="0035106E" w:rsidP="0035106E">
      <w:pPr>
        <w:spacing w:before="0" w:beforeAutospacing="0" w:after="0" w:afterAutospacing="0"/>
        <w:ind w:left="0"/>
        <w:jc w:val="both"/>
        <w:rPr>
          <w:rFonts w:ascii="Arial" w:hAnsi="Arial" w:cs="Arial"/>
          <w:lang w:val="id-ID"/>
        </w:rPr>
        <w:sectPr w:rsidR="0035106E" w:rsidRPr="004434DC" w:rsidSect="0018219D">
          <w:headerReference w:type="even" r:id="rId9"/>
          <w:headerReference w:type="default" r:id="rId10"/>
          <w:footerReference w:type="default" r:id="rId11"/>
          <w:headerReference w:type="first" r:id="rId12"/>
          <w:footerReference w:type="first" r:id="rId13"/>
          <w:type w:val="nextColumn"/>
          <w:pgSz w:w="11907" w:h="16839" w:code="9"/>
          <w:pgMar w:top="1701" w:right="1701" w:bottom="1701" w:left="1701" w:header="720" w:footer="720" w:gutter="0"/>
          <w:pgNumType w:start="338"/>
          <w:cols w:space="720"/>
          <w:titlePg/>
          <w:docGrid w:linePitch="360"/>
        </w:sectPr>
      </w:pPr>
    </w:p>
    <w:p w14:paraId="0FC4DC2E" w14:textId="23DA08E9" w:rsidR="00726647" w:rsidRPr="004434DC" w:rsidRDefault="00455FC5" w:rsidP="00726647">
      <w:pPr>
        <w:spacing w:before="240" w:beforeAutospacing="0" w:after="120" w:afterAutospacing="0"/>
        <w:ind w:left="0" w:right="0"/>
        <w:rPr>
          <w:rFonts w:ascii="Arial" w:eastAsia="Calibri" w:hAnsi="Arial" w:cs="Arial"/>
          <w:b/>
          <w:caps/>
          <w:lang w:val="id-ID"/>
        </w:rPr>
      </w:pPr>
      <w:r w:rsidRPr="004434DC">
        <w:rPr>
          <w:rFonts w:ascii="Arial" w:eastAsia="Calibri" w:hAnsi="Arial" w:cs="Arial"/>
          <w:b/>
          <w:lang w:val="id-ID"/>
        </w:rPr>
        <w:t>Pendahuluan</w:t>
      </w:r>
    </w:p>
    <w:p w14:paraId="6EC8F746"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Pendidikan merupakan proses yang bertujuan mengembangkan potensi peserta didik agar memiliki pengetahuan, keterampilan, sikap, serta karakter yang baik. Keberhasilan proses pendidikan sangat dipengaruhi oleh kualitas pembelajaran yang berlangsung di kelas(Undang-Undang Nomor 20 Tahun 2003 tentang Sistem Pendidikan Nasional). Salah satu mata pelajaran yang memiliki peranan penting dalam pendidikan dasar adalah Bahasa Indonesia karena menjadi sarana utama siswa dalam berkomunikasi serta memperoleh berbagai pengetahuan. </w:t>
      </w:r>
    </w:p>
    <w:p w14:paraId="2EC32FB8"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Dalam pembelajaran Bahasa Indonesia terdapat empat keterampilan berbahasa, yaitu menyimak, berbicara, membaca, dan menulis (Yunus Abidin 2019/2022). Di antara </w:t>
      </w:r>
      <w:r w:rsidRPr="004434DC">
        <w:rPr>
          <w:rFonts w:ascii="Arial" w:eastAsia="Times New Roman" w:hAnsi="Arial" w:cs="Arial"/>
          <w:bCs/>
          <w:szCs w:val="24"/>
          <w:lang w:val="id-ID"/>
        </w:rPr>
        <w:lastRenderedPageBreak/>
        <w:t>keempat keterampilan tersebut, membaca merupakan kemampuan dasar yang harus dikuasai sejak kelas rendah. Kemampuan membaca menjadi fondasi bagi siswa dalam memahami materi pelajaran lain. Apabila kemampuan membaca belum berkembang secara optimal, siswa akan mengalami kesulitan dalam mengikuti proses pembelajaran pada jenjang berikutnya.</w:t>
      </w:r>
    </w:p>
    <w:p w14:paraId="110A5FEB"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Kemampuan membaca permulaan tidak hanya menuntut siswa mengenali huruf dan kata, tetapi juga mampu melafalkan kata dengan benar, membaca secara lancar, menggunakan intonasi yang tepat, serta memahami isi bacaan sederhana </w:t>
      </w:r>
      <w:r w:rsidRPr="004434DC">
        <w:rPr>
          <w:rFonts w:ascii="Arial" w:eastAsia="Times New Roman" w:hAnsi="Arial" w:cs="Arial"/>
          <w:szCs w:val="24"/>
          <w:lang w:val="id-ID"/>
        </w:rPr>
        <w:t>(</w:t>
      </w:r>
      <w:proofErr w:type="spellStart"/>
      <w:r w:rsidRPr="004434DC">
        <w:rPr>
          <w:rFonts w:ascii="Arial" w:eastAsia="Times New Roman" w:hAnsi="Arial" w:cs="Arial"/>
          <w:szCs w:val="24"/>
          <w:lang w:val="id-ID"/>
        </w:rPr>
        <w:t>Harras</w:t>
      </w:r>
      <w:proofErr w:type="spellEnd"/>
      <w:r w:rsidRPr="004434DC">
        <w:rPr>
          <w:rFonts w:ascii="Arial" w:eastAsia="Times New Roman" w:hAnsi="Arial" w:cs="Arial"/>
          <w:szCs w:val="24"/>
          <w:lang w:val="id-ID"/>
        </w:rPr>
        <w:t>, 2019: 3)</w:t>
      </w:r>
      <w:r w:rsidRPr="004434DC">
        <w:rPr>
          <w:rFonts w:ascii="Arial" w:eastAsia="Times New Roman" w:hAnsi="Arial" w:cs="Arial"/>
          <w:bCs/>
          <w:szCs w:val="24"/>
          <w:lang w:val="id-ID"/>
        </w:rPr>
        <w:t>. Oleh karena itu, guru perlu menerapkan pembelajaran yang menarik, menyenangkan, dan sesuai dengan karakteristik siswa sekolah dasar agar mereka termotivasi untuk belajar membaca.</w:t>
      </w:r>
    </w:p>
    <w:p w14:paraId="560E6514"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Berdasarkan  hasil observasi di kelas II MI </w:t>
      </w:r>
      <w:proofErr w:type="spellStart"/>
      <w:r w:rsidRPr="004434DC">
        <w:rPr>
          <w:rFonts w:ascii="Arial" w:eastAsia="Times New Roman" w:hAnsi="Arial" w:cs="Arial"/>
          <w:bCs/>
          <w:szCs w:val="24"/>
          <w:lang w:val="id-ID"/>
        </w:rPr>
        <w:t>Maraqita'limat</w:t>
      </w:r>
      <w:proofErr w:type="spellEnd"/>
      <w:r w:rsidRPr="004434DC">
        <w:rPr>
          <w:rFonts w:ascii="Arial" w:eastAsia="Times New Roman" w:hAnsi="Arial" w:cs="Arial"/>
          <w:bCs/>
          <w:szCs w:val="24"/>
          <w:lang w:val="id-ID"/>
        </w:rPr>
        <w:t xml:space="preserve"> Mandala, diketahui bahwa kemampuan membaca siswa masih tergolong rendah. Sebagian siswa belum mampu membaca dengan lancar, masih  mengalami kesulitan  dalam mengenali kata, serta belum mencapai Kriteria Ketuntasan Minimal  (KKM)  yang telah ditetapkan. Selain itu, proses pembelajaran masih berpusat pada guru, penggunaan media pembelajaran kurang bervariasi, dan siswa cenderung kurang aktif selama pembelajaran berlangsung. Kondisi tersebut menyebabkan minat belajar siswa terhadap mata pelajaran Bahasa Indonesia menjadi rendah. </w:t>
      </w:r>
    </w:p>
    <w:p w14:paraId="01489EA4"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Salah satu alternatif yang dapat diterapkan untuk mengatasi permasalahan tersebut adalah penggunaan teknik permainan menyusun kata. Teknik ini merupakan kegiatan pembelajaran yang mengajak siswa menyusun kartu-kartu kata menjadi kalimat yang benar sesuai dengan instruksi guru. Melalui aktivitas bermain, siswa memperoleh pengalaman belajar yang menyenangkan sehingga mampu meningkatkan motivasi, konsentrasi, serta kemampuan membaca secara bertahap. </w:t>
      </w:r>
    </w:p>
    <w:p w14:paraId="64CF3AE2" w14:textId="764D66A7" w:rsidR="008A153D" w:rsidRPr="00881181" w:rsidRDefault="003D5650" w:rsidP="00881181">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Permainan menyusun kata juga memberikan kesempatan kepada siswa untuk belajar secara aktif melalui kerja sama, diskusi, dan praktik membaca secara langsung. Aktivitas tersebut diharapkan mampu menciptakan suasana pembelajaran yang lebih interaktif dibandingkan pembelajaran konvensional yang hanya berpusat pada guru.</w:t>
      </w:r>
      <w:r w:rsidR="00881181">
        <w:rPr>
          <w:rFonts w:ascii="Arial" w:eastAsia="Times New Roman" w:hAnsi="Arial" w:cs="Arial"/>
          <w:bCs/>
          <w:szCs w:val="24"/>
          <w:lang w:val="id-ID"/>
        </w:rPr>
        <w:t xml:space="preserve"> </w:t>
      </w:r>
      <w:r w:rsidRPr="004434DC">
        <w:rPr>
          <w:rFonts w:ascii="Arial" w:eastAsia="Times New Roman" w:hAnsi="Arial" w:cs="Arial"/>
          <w:bCs/>
          <w:szCs w:val="24"/>
          <w:lang w:val="id-ID"/>
        </w:rPr>
        <w:t xml:space="preserve">Berdasarkan uraian tersebut, penelitian ini bertujuan untuk mengetahui pengaruh teknik permainan menyusun kata terhadap kemampuan membaca siswa kelas II MI </w:t>
      </w:r>
      <w:proofErr w:type="spellStart"/>
      <w:r w:rsidRPr="004434DC">
        <w:rPr>
          <w:rFonts w:ascii="Arial" w:eastAsia="Times New Roman" w:hAnsi="Arial" w:cs="Arial"/>
          <w:bCs/>
          <w:szCs w:val="24"/>
          <w:lang w:val="id-ID"/>
        </w:rPr>
        <w:t>Maraqita'limat</w:t>
      </w:r>
      <w:proofErr w:type="spellEnd"/>
      <w:r w:rsidRPr="004434DC">
        <w:rPr>
          <w:rFonts w:ascii="Arial" w:eastAsia="Times New Roman" w:hAnsi="Arial" w:cs="Arial"/>
          <w:bCs/>
          <w:szCs w:val="24"/>
          <w:lang w:val="id-ID"/>
        </w:rPr>
        <w:t xml:space="preserve"> Mandala pada pembelajaran Bahasa Indonesia.</w:t>
      </w:r>
    </w:p>
    <w:p w14:paraId="37B8E059" w14:textId="3EBFF2B7" w:rsidR="00726647" w:rsidRPr="004434DC" w:rsidRDefault="00A34120" w:rsidP="00726647">
      <w:pPr>
        <w:spacing w:before="240" w:beforeAutospacing="0" w:after="120" w:afterAutospacing="0"/>
        <w:ind w:left="0" w:right="0"/>
        <w:rPr>
          <w:rFonts w:ascii="Arial" w:eastAsia="Calibri" w:hAnsi="Arial" w:cs="Arial"/>
          <w:b/>
          <w:caps/>
          <w:lang w:val="id-ID"/>
        </w:rPr>
      </w:pPr>
      <w:r w:rsidRPr="004434DC">
        <w:rPr>
          <w:rFonts w:ascii="Arial" w:eastAsia="Calibri" w:hAnsi="Arial" w:cs="Arial"/>
          <w:b/>
          <w:lang w:val="id-ID"/>
        </w:rPr>
        <w:t>Metode</w:t>
      </w:r>
    </w:p>
    <w:p w14:paraId="0D92CF0A" w14:textId="02DEDA2E" w:rsidR="003D5650" w:rsidRPr="004434DC" w:rsidRDefault="003D5650" w:rsidP="00417C6B">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Penelitian ini menggunakan pendekatan kuantitatif dengan metode eksperimen. Metode eksperimen dipilih karena penelitian bertujuan untuk mengetahui pengaruh penerapan teknik permainan menyusun kata terhadap kemampuan membaca siswa kelas II MI </w:t>
      </w:r>
      <w:proofErr w:type="spellStart"/>
      <w:r w:rsidRPr="004434DC">
        <w:rPr>
          <w:rFonts w:ascii="Arial" w:eastAsia="Times New Roman" w:hAnsi="Arial" w:cs="Arial"/>
          <w:bCs/>
          <w:szCs w:val="24"/>
          <w:lang w:val="id-ID"/>
        </w:rPr>
        <w:t>Maraqita'limat</w:t>
      </w:r>
      <w:proofErr w:type="spellEnd"/>
      <w:r w:rsidRPr="004434DC">
        <w:rPr>
          <w:rFonts w:ascii="Arial" w:eastAsia="Times New Roman" w:hAnsi="Arial" w:cs="Arial"/>
          <w:bCs/>
          <w:szCs w:val="24"/>
          <w:lang w:val="id-ID"/>
        </w:rPr>
        <w:t xml:space="preserve"> Mandala. Desain penelitian yang digunakan adalah </w:t>
      </w:r>
      <w:proofErr w:type="spellStart"/>
      <w:r w:rsidRPr="004434DC">
        <w:rPr>
          <w:rFonts w:ascii="Arial" w:eastAsia="Times New Roman" w:hAnsi="Arial" w:cs="Arial"/>
          <w:bCs/>
          <w:szCs w:val="24"/>
          <w:lang w:val="id-ID"/>
        </w:rPr>
        <w:t>Pre-Experimental</w:t>
      </w:r>
      <w:proofErr w:type="spellEnd"/>
      <w:r w:rsidRPr="004434DC">
        <w:rPr>
          <w:rFonts w:ascii="Arial" w:eastAsia="Times New Roman" w:hAnsi="Arial" w:cs="Arial"/>
          <w:bCs/>
          <w:szCs w:val="24"/>
          <w:lang w:val="id-ID"/>
        </w:rPr>
        <w:t xml:space="preserve"> Design dengan bentuk One Group </w:t>
      </w:r>
      <w:proofErr w:type="spellStart"/>
      <w:r w:rsidRPr="004434DC">
        <w:rPr>
          <w:rFonts w:ascii="Arial" w:eastAsia="Times New Roman" w:hAnsi="Arial" w:cs="Arial"/>
          <w:bCs/>
          <w:szCs w:val="24"/>
          <w:lang w:val="id-ID"/>
        </w:rPr>
        <w:t>Pretest</w:t>
      </w:r>
      <w:proofErr w:type="spellEnd"/>
      <w:r w:rsidRPr="004434DC">
        <w:rPr>
          <w:rFonts w:ascii="Arial" w:eastAsia="Times New Roman" w:hAnsi="Arial" w:cs="Arial"/>
          <w:bCs/>
          <w:szCs w:val="24"/>
          <w:lang w:val="id-ID"/>
        </w:rPr>
        <w:t>–</w:t>
      </w:r>
      <w:proofErr w:type="spellStart"/>
      <w:r w:rsidRPr="004434DC">
        <w:rPr>
          <w:rFonts w:ascii="Arial" w:eastAsia="Times New Roman" w:hAnsi="Arial" w:cs="Arial"/>
          <w:bCs/>
          <w:szCs w:val="24"/>
          <w:lang w:val="id-ID"/>
        </w:rPr>
        <w:t>Posttest</w:t>
      </w:r>
      <w:proofErr w:type="spellEnd"/>
      <w:r w:rsidRPr="004434DC">
        <w:rPr>
          <w:rFonts w:ascii="Arial" w:eastAsia="Times New Roman" w:hAnsi="Arial" w:cs="Arial"/>
          <w:bCs/>
          <w:szCs w:val="24"/>
          <w:lang w:val="id-ID"/>
        </w:rPr>
        <w:t xml:space="preserve"> Design, yaitu penelitian yang melibatkan satu kelompok tanpa kelompok kontrol. Pada desain ini, siswa diberikan tes awal (</w:t>
      </w:r>
      <w:proofErr w:type="spellStart"/>
      <w:r w:rsidRPr="004434DC">
        <w:rPr>
          <w:rFonts w:ascii="Arial" w:eastAsia="Times New Roman" w:hAnsi="Arial" w:cs="Arial"/>
          <w:bCs/>
          <w:szCs w:val="24"/>
          <w:lang w:val="id-ID"/>
        </w:rPr>
        <w:t>pretest</w:t>
      </w:r>
      <w:proofErr w:type="spellEnd"/>
      <w:r w:rsidRPr="004434DC">
        <w:rPr>
          <w:rFonts w:ascii="Arial" w:eastAsia="Times New Roman" w:hAnsi="Arial" w:cs="Arial"/>
          <w:bCs/>
          <w:szCs w:val="24"/>
          <w:lang w:val="id-ID"/>
        </w:rPr>
        <w:t>) untuk mengetahui kemampuan membaca sebelum perlakuan, kemudian diberikan perlakuan berupa pembelajaran menggunakan teknik permainan menyusun kata, dan selanjutnya diberikan tes akhir (</w:t>
      </w:r>
      <w:proofErr w:type="spellStart"/>
      <w:r w:rsidRPr="004434DC">
        <w:rPr>
          <w:rFonts w:ascii="Arial" w:eastAsia="Times New Roman" w:hAnsi="Arial" w:cs="Arial"/>
          <w:bCs/>
          <w:szCs w:val="24"/>
          <w:lang w:val="id-ID"/>
        </w:rPr>
        <w:t>posttest</w:t>
      </w:r>
      <w:proofErr w:type="spellEnd"/>
      <w:r w:rsidRPr="004434DC">
        <w:rPr>
          <w:rFonts w:ascii="Arial" w:eastAsia="Times New Roman" w:hAnsi="Arial" w:cs="Arial"/>
          <w:bCs/>
          <w:szCs w:val="24"/>
          <w:lang w:val="id-ID"/>
        </w:rPr>
        <w:t>) untuk mengetahui perubahan kemampuan membaca setelah perlakuan.</w:t>
      </w:r>
      <w:r w:rsidR="00417C6B">
        <w:rPr>
          <w:rFonts w:ascii="Arial" w:eastAsia="Times New Roman" w:hAnsi="Arial" w:cs="Arial"/>
          <w:bCs/>
          <w:szCs w:val="24"/>
          <w:lang w:val="id-ID"/>
        </w:rPr>
        <w:t xml:space="preserve"> </w:t>
      </w:r>
      <w:r w:rsidRPr="004434DC">
        <w:rPr>
          <w:rFonts w:ascii="Arial" w:eastAsia="Times New Roman" w:hAnsi="Arial" w:cs="Arial"/>
          <w:bCs/>
          <w:szCs w:val="24"/>
          <w:lang w:val="id-ID"/>
        </w:rPr>
        <w:t>Desain penelitian dapat digambarkan sebagai berikut</w:t>
      </w:r>
      <w:r w:rsidR="00417C6B">
        <w:rPr>
          <w:rFonts w:ascii="Arial" w:eastAsia="Times New Roman" w:hAnsi="Arial" w:cs="Arial"/>
          <w:bCs/>
          <w:szCs w:val="24"/>
          <w:lang w:val="id-ID"/>
        </w:rPr>
        <w:t>;</w:t>
      </w:r>
    </w:p>
    <w:p w14:paraId="484B7E00" w14:textId="77777777" w:rsidR="00417C6B" w:rsidRDefault="00417C6B" w:rsidP="00417C6B">
      <w:pPr>
        <w:spacing w:before="0" w:beforeAutospacing="0" w:after="0" w:afterAutospacing="0"/>
        <w:ind w:left="0" w:right="0"/>
        <w:jc w:val="both"/>
        <w:rPr>
          <w:rFonts w:ascii="Arial" w:eastAsia="Times New Roman" w:hAnsi="Arial" w:cs="Arial"/>
          <w:bCs/>
          <w:szCs w:val="24"/>
          <w:lang w:val="id-ID"/>
        </w:rPr>
      </w:pPr>
    </w:p>
    <w:p w14:paraId="541D6582" w14:textId="3A64CE4F" w:rsidR="003D5650" w:rsidRPr="004434DC" w:rsidRDefault="003D5650" w:rsidP="00417C6B">
      <w:pPr>
        <w:spacing w:before="0" w:beforeAutospacing="0" w:after="0" w:afterAutospacing="0"/>
        <w:ind w:left="0" w:right="0"/>
        <w:rPr>
          <w:rFonts w:ascii="Arial" w:eastAsia="Times New Roman" w:hAnsi="Arial" w:cs="Arial"/>
          <w:bCs/>
          <w:szCs w:val="24"/>
          <w:lang w:val="id-ID"/>
        </w:rPr>
      </w:pPr>
      <w:r w:rsidRPr="004434DC">
        <w:rPr>
          <w:rFonts w:ascii="Arial" w:eastAsia="Times New Roman" w:hAnsi="Arial" w:cs="Arial"/>
          <w:bCs/>
          <w:szCs w:val="24"/>
          <w:lang w:val="id-ID"/>
        </w:rPr>
        <w:t>O</w:t>
      </w:r>
      <w:r w:rsidRPr="004434DC">
        <w:rPr>
          <w:rFonts w:ascii="Cambria Math" w:eastAsia="Times New Roman" w:hAnsi="Cambria Math" w:cs="Cambria Math"/>
          <w:bCs/>
          <w:szCs w:val="24"/>
          <w:lang w:val="id-ID"/>
        </w:rPr>
        <w:t>₁</w:t>
      </w:r>
      <w:r w:rsidRPr="004434DC">
        <w:rPr>
          <w:rFonts w:ascii="Arial" w:eastAsia="Times New Roman" w:hAnsi="Arial" w:cs="Arial"/>
          <w:bCs/>
          <w:szCs w:val="24"/>
          <w:lang w:val="id-ID"/>
        </w:rPr>
        <w:t xml:space="preserve"> → X → O</w:t>
      </w:r>
      <w:r w:rsidRPr="004434DC">
        <w:rPr>
          <w:rFonts w:ascii="Cambria Math" w:eastAsia="Times New Roman" w:hAnsi="Cambria Math" w:cs="Cambria Math"/>
          <w:bCs/>
          <w:szCs w:val="24"/>
          <w:lang w:val="id-ID"/>
        </w:rPr>
        <w:t>₂</w:t>
      </w:r>
    </w:p>
    <w:p w14:paraId="568261FC" w14:textId="77777777" w:rsidR="00417C6B" w:rsidRDefault="00417C6B" w:rsidP="00417C6B">
      <w:pPr>
        <w:spacing w:before="0" w:beforeAutospacing="0" w:after="0" w:afterAutospacing="0"/>
        <w:ind w:left="0" w:right="0"/>
        <w:jc w:val="both"/>
        <w:rPr>
          <w:rFonts w:ascii="Arial" w:eastAsia="Times New Roman" w:hAnsi="Arial" w:cs="Arial"/>
          <w:bCs/>
          <w:szCs w:val="24"/>
          <w:lang w:val="id-ID"/>
        </w:rPr>
      </w:pPr>
    </w:p>
    <w:p w14:paraId="06CC12E2" w14:textId="132D938E" w:rsidR="003D5650" w:rsidRPr="00417C6B" w:rsidRDefault="003D5650" w:rsidP="00417C6B">
      <w:pPr>
        <w:spacing w:before="0" w:beforeAutospacing="0" w:after="0" w:afterAutospacing="0"/>
        <w:ind w:left="0" w:right="0"/>
        <w:jc w:val="both"/>
        <w:rPr>
          <w:rFonts w:ascii="Arial" w:eastAsia="Times New Roman" w:hAnsi="Arial" w:cs="Arial"/>
          <w:bCs/>
          <w:sz w:val="18"/>
          <w:szCs w:val="20"/>
          <w:lang w:val="id-ID"/>
        </w:rPr>
      </w:pPr>
      <w:r w:rsidRPr="00417C6B">
        <w:rPr>
          <w:rFonts w:ascii="Arial" w:eastAsia="Times New Roman" w:hAnsi="Arial" w:cs="Arial"/>
          <w:bCs/>
          <w:sz w:val="18"/>
          <w:szCs w:val="20"/>
          <w:lang w:val="id-ID"/>
        </w:rPr>
        <w:t>Keterangan:</w:t>
      </w:r>
    </w:p>
    <w:p w14:paraId="5DFD15BB" w14:textId="77777777" w:rsidR="003D5650" w:rsidRPr="00417C6B" w:rsidRDefault="003D5650" w:rsidP="00417C6B">
      <w:pPr>
        <w:spacing w:before="0" w:beforeAutospacing="0" w:after="0" w:afterAutospacing="0"/>
        <w:ind w:left="0" w:right="0"/>
        <w:jc w:val="both"/>
        <w:rPr>
          <w:rFonts w:ascii="Arial" w:eastAsia="Times New Roman" w:hAnsi="Arial" w:cs="Arial"/>
          <w:bCs/>
          <w:sz w:val="18"/>
          <w:szCs w:val="20"/>
          <w:lang w:val="id-ID"/>
        </w:rPr>
      </w:pPr>
      <w:r w:rsidRPr="00417C6B">
        <w:rPr>
          <w:rFonts w:ascii="Arial" w:eastAsia="Times New Roman" w:hAnsi="Arial" w:cs="Arial"/>
          <w:bCs/>
          <w:sz w:val="18"/>
          <w:szCs w:val="20"/>
          <w:lang w:val="id-ID"/>
        </w:rPr>
        <w:t>O</w:t>
      </w:r>
      <w:r w:rsidRPr="00417C6B">
        <w:rPr>
          <w:rFonts w:ascii="Cambria Math" w:eastAsia="Times New Roman" w:hAnsi="Cambria Math" w:cs="Cambria Math"/>
          <w:bCs/>
          <w:sz w:val="18"/>
          <w:szCs w:val="20"/>
          <w:lang w:val="id-ID"/>
        </w:rPr>
        <w:t>₁</w:t>
      </w:r>
      <w:r w:rsidRPr="00417C6B">
        <w:rPr>
          <w:rFonts w:ascii="Arial" w:eastAsia="Times New Roman" w:hAnsi="Arial" w:cs="Arial"/>
          <w:bCs/>
          <w:sz w:val="18"/>
          <w:szCs w:val="20"/>
          <w:lang w:val="id-ID"/>
        </w:rPr>
        <w:t xml:space="preserve"> = </w:t>
      </w:r>
      <w:proofErr w:type="spellStart"/>
      <w:r w:rsidRPr="00417C6B">
        <w:rPr>
          <w:rFonts w:ascii="Arial" w:eastAsia="Times New Roman" w:hAnsi="Arial" w:cs="Arial"/>
          <w:bCs/>
          <w:sz w:val="18"/>
          <w:szCs w:val="20"/>
          <w:lang w:val="id-ID"/>
        </w:rPr>
        <w:t>Pretest</w:t>
      </w:r>
      <w:proofErr w:type="spellEnd"/>
      <w:r w:rsidRPr="00417C6B">
        <w:rPr>
          <w:rFonts w:ascii="Arial" w:eastAsia="Times New Roman" w:hAnsi="Arial" w:cs="Arial"/>
          <w:bCs/>
          <w:sz w:val="18"/>
          <w:szCs w:val="20"/>
          <w:lang w:val="id-ID"/>
        </w:rPr>
        <w:t xml:space="preserve"> (tes kemampuan membaca sebelum perlakuan)</w:t>
      </w:r>
    </w:p>
    <w:p w14:paraId="51379886" w14:textId="77777777" w:rsidR="003D5650" w:rsidRPr="00417C6B" w:rsidRDefault="003D5650" w:rsidP="00417C6B">
      <w:pPr>
        <w:spacing w:before="0" w:beforeAutospacing="0" w:after="0" w:afterAutospacing="0"/>
        <w:ind w:left="0" w:right="0"/>
        <w:jc w:val="both"/>
        <w:rPr>
          <w:rFonts w:ascii="Arial" w:eastAsia="Times New Roman" w:hAnsi="Arial" w:cs="Arial"/>
          <w:bCs/>
          <w:sz w:val="18"/>
          <w:szCs w:val="20"/>
          <w:lang w:val="id-ID"/>
        </w:rPr>
      </w:pPr>
      <w:r w:rsidRPr="00417C6B">
        <w:rPr>
          <w:rFonts w:ascii="Arial" w:eastAsia="Times New Roman" w:hAnsi="Arial" w:cs="Arial"/>
          <w:bCs/>
          <w:sz w:val="18"/>
          <w:szCs w:val="20"/>
          <w:lang w:val="id-ID"/>
        </w:rPr>
        <w:t>X = Penerapan teknik permainan menyusun kata</w:t>
      </w:r>
    </w:p>
    <w:p w14:paraId="5CE3349B" w14:textId="77777777" w:rsidR="003D5650" w:rsidRPr="00417C6B" w:rsidRDefault="003D5650" w:rsidP="00417C6B">
      <w:pPr>
        <w:spacing w:before="0" w:beforeAutospacing="0" w:after="0" w:afterAutospacing="0"/>
        <w:ind w:left="0" w:right="0"/>
        <w:jc w:val="both"/>
        <w:rPr>
          <w:rFonts w:ascii="Arial" w:eastAsia="Times New Roman" w:hAnsi="Arial" w:cs="Arial"/>
          <w:bCs/>
          <w:sz w:val="18"/>
          <w:szCs w:val="20"/>
          <w:lang w:val="id-ID"/>
        </w:rPr>
      </w:pPr>
      <w:r w:rsidRPr="00417C6B">
        <w:rPr>
          <w:rFonts w:ascii="Arial" w:eastAsia="Times New Roman" w:hAnsi="Arial" w:cs="Arial"/>
          <w:bCs/>
          <w:sz w:val="18"/>
          <w:szCs w:val="20"/>
          <w:lang w:val="id-ID"/>
        </w:rPr>
        <w:t>O</w:t>
      </w:r>
      <w:r w:rsidRPr="00417C6B">
        <w:rPr>
          <w:rFonts w:ascii="Cambria Math" w:eastAsia="Times New Roman" w:hAnsi="Cambria Math" w:cs="Cambria Math"/>
          <w:bCs/>
          <w:sz w:val="18"/>
          <w:szCs w:val="20"/>
          <w:lang w:val="id-ID"/>
        </w:rPr>
        <w:t>₂</w:t>
      </w:r>
      <w:r w:rsidRPr="00417C6B">
        <w:rPr>
          <w:rFonts w:ascii="Arial" w:eastAsia="Times New Roman" w:hAnsi="Arial" w:cs="Arial"/>
          <w:bCs/>
          <w:sz w:val="18"/>
          <w:szCs w:val="20"/>
          <w:lang w:val="id-ID"/>
        </w:rPr>
        <w:t xml:space="preserve"> = </w:t>
      </w:r>
      <w:proofErr w:type="spellStart"/>
      <w:r w:rsidRPr="00417C6B">
        <w:rPr>
          <w:rFonts w:ascii="Arial" w:eastAsia="Times New Roman" w:hAnsi="Arial" w:cs="Arial"/>
          <w:bCs/>
          <w:sz w:val="18"/>
          <w:szCs w:val="20"/>
          <w:lang w:val="id-ID"/>
        </w:rPr>
        <w:t>Posttest</w:t>
      </w:r>
      <w:proofErr w:type="spellEnd"/>
      <w:r w:rsidRPr="00417C6B">
        <w:rPr>
          <w:rFonts w:ascii="Arial" w:eastAsia="Times New Roman" w:hAnsi="Arial" w:cs="Arial"/>
          <w:bCs/>
          <w:sz w:val="18"/>
          <w:szCs w:val="20"/>
          <w:lang w:val="id-ID"/>
        </w:rPr>
        <w:t xml:space="preserve"> (tes kemampuan membaca setelah perlakuan)</w:t>
      </w:r>
    </w:p>
    <w:p w14:paraId="1042F18D" w14:textId="77777777" w:rsidR="00417C6B" w:rsidRDefault="00417C6B" w:rsidP="003D5650">
      <w:pPr>
        <w:spacing w:before="0" w:beforeAutospacing="0" w:after="0" w:afterAutospacing="0"/>
        <w:ind w:left="0" w:right="0" w:firstLine="567"/>
        <w:jc w:val="both"/>
        <w:rPr>
          <w:rFonts w:ascii="Arial" w:eastAsia="Times New Roman" w:hAnsi="Arial" w:cs="Arial"/>
          <w:bCs/>
          <w:szCs w:val="24"/>
          <w:lang w:val="id-ID"/>
        </w:rPr>
      </w:pPr>
    </w:p>
    <w:p w14:paraId="1365F5AE" w14:textId="62F5F19D"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Penelitian dilaksanakan di MI </w:t>
      </w:r>
      <w:proofErr w:type="spellStart"/>
      <w:r w:rsidRPr="004434DC">
        <w:rPr>
          <w:rFonts w:ascii="Arial" w:eastAsia="Times New Roman" w:hAnsi="Arial" w:cs="Arial"/>
          <w:bCs/>
          <w:szCs w:val="24"/>
          <w:lang w:val="id-ID"/>
        </w:rPr>
        <w:t>Maraqita'limat</w:t>
      </w:r>
      <w:proofErr w:type="spellEnd"/>
      <w:r w:rsidRPr="004434DC">
        <w:rPr>
          <w:rFonts w:ascii="Arial" w:eastAsia="Times New Roman" w:hAnsi="Arial" w:cs="Arial"/>
          <w:bCs/>
          <w:szCs w:val="24"/>
          <w:lang w:val="id-ID"/>
        </w:rPr>
        <w:t xml:space="preserve"> Mandala, Kabupaten Lombok Utara, Provinsi Nusa Tenggara Barat. Pelaksanaan penelitian berlangsung pada semester genap tahun pelajaran 2025/2026 selama lima kali pertemuan. Pertemuan pertama digunakan untuk pelaksanaan </w:t>
      </w:r>
      <w:proofErr w:type="spellStart"/>
      <w:r w:rsidRPr="004434DC">
        <w:rPr>
          <w:rFonts w:ascii="Arial" w:eastAsia="Times New Roman" w:hAnsi="Arial" w:cs="Arial"/>
          <w:bCs/>
          <w:szCs w:val="24"/>
          <w:lang w:val="id-ID"/>
        </w:rPr>
        <w:t>pretest</w:t>
      </w:r>
      <w:proofErr w:type="spellEnd"/>
      <w:r w:rsidRPr="004434DC">
        <w:rPr>
          <w:rFonts w:ascii="Arial" w:eastAsia="Times New Roman" w:hAnsi="Arial" w:cs="Arial"/>
          <w:bCs/>
          <w:szCs w:val="24"/>
          <w:lang w:val="id-ID"/>
        </w:rPr>
        <w:t xml:space="preserve">, pertemuan kedua hingga keempat digunakan untuk penerapan teknik permainan menyusun kata dalam pembelajaran Bahasa Indonesia, sedangkan pertemuan kelima digunakan untuk pelaksanaan </w:t>
      </w:r>
      <w:proofErr w:type="spellStart"/>
      <w:r w:rsidRPr="004434DC">
        <w:rPr>
          <w:rFonts w:ascii="Arial" w:eastAsia="Times New Roman" w:hAnsi="Arial" w:cs="Arial"/>
          <w:bCs/>
          <w:szCs w:val="24"/>
          <w:lang w:val="id-ID"/>
        </w:rPr>
        <w:t>posttest</w:t>
      </w:r>
      <w:proofErr w:type="spellEnd"/>
      <w:r w:rsidRPr="004434DC">
        <w:rPr>
          <w:rFonts w:ascii="Arial" w:eastAsia="Times New Roman" w:hAnsi="Arial" w:cs="Arial"/>
          <w:bCs/>
          <w:szCs w:val="24"/>
          <w:lang w:val="id-ID"/>
        </w:rPr>
        <w:t xml:space="preserve">. </w:t>
      </w:r>
    </w:p>
    <w:p w14:paraId="498EBFBE"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Populasi penelitian adalah seluruh siswa kelas II MI </w:t>
      </w:r>
      <w:proofErr w:type="spellStart"/>
      <w:r w:rsidRPr="004434DC">
        <w:rPr>
          <w:rFonts w:ascii="Arial" w:eastAsia="Times New Roman" w:hAnsi="Arial" w:cs="Arial"/>
          <w:bCs/>
          <w:szCs w:val="24"/>
          <w:lang w:val="id-ID"/>
        </w:rPr>
        <w:t>Maraqita'limat</w:t>
      </w:r>
      <w:proofErr w:type="spellEnd"/>
      <w:r w:rsidRPr="004434DC">
        <w:rPr>
          <w:rFonts w:ascii="Arial" w:eastAsia="Times New Roman" w:hAnsi="Arial" w:cs="Arial"/>
          <w:bCs/>
          <w:szCs w:val="24"/>
          <w:lang w:val="id-ID"/>
        </w:rPr>
        <w:t xml:space="preserve"> Mandala yang berjumlah 22 siswa. Karena jumlah populasi relatif sedikit, seluruh anggota populasi dijadikan sampel penelitian menggunakan teknik sampling jenuh (total sampling). Sampel terdiri atas 12 siswa laki-laki dan 10 siswa perempuan. </w:t>
      </w:r>
    </w:p>
    <w:p w14:paraId="045ECA52"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Variabel penelitian terdiri atas dua variabel, yaitu variabel bebas (</w:t>
      </w:r>
      <w:proofErr w:type="spellStart"/>
      <w:r w:rsidRPr="004434DC">
        <w:rPr>
          <w:rFonts w:ascii="Arial" w:eastAsia="Times New Roman" w:hAnsi="Arial" w:cs="Arial"/>
          <w:bCs/>
          <w:szCs w:val="24"/>
          <w:lang w:val="id-ID"/>
        </w:rPr>
        <w:t>independent</w:t>
      </w:r>
      <w:proofErr w:type="spellEnd"/>
      <w:r w:rsidRPr="004434DC">
        <w:rPr>
          <w:rFonts w:ascii="Arial" w:eastAsia="Times New Roman" w:hAnsi="Arial" w:cs="Arial"/>
          <w:bCs/>
          <w:szCs w:val="24"/>
          <w:lang w:val="id-ID"/>
        </w:rPr>
        <w:t xml:space="preserve"> </w:t>
      </w:r>
      <w:proofErr w:type="spellStart"/>
      <w:r w:rsidRPr="004434DC">
        <w:rPr>
          <w:rFonts w:ascii="Arial" w:eastAsia="Times New Roman" w:hAnsi="Arial" w:cs="Arial"/>
          <w:bCs/>
          <w:szCs w:val="24"/>
          <w:lang w:val="id-ID"/>
        </w:rPr>
        <w:t>variable</w:t>
      </w:r>
      <w:proofErr w:type="spellEnd"/>
      <w:r w:rsidRPr="004434DC">
        <w:rPr>
          <w:rFonts w:ascii="Arial" w:eastAsia="Times New Roman" w:hAnsi="Arial" w:cs="Arial"/>
          <w:bCs/>
          <w:szCs w:val="24"/>
          <w:lang w:val="id-ID"/>
        </w:rPr>
        <w:t>) berupa teknik permainan menyusun kata, dan variabel terikat (</w:t>
      </w:r>
      <w:proofErr w:type="spellStart"/>
      <w:r w:rsidRPr="004434DC">
        <w:rPr>
          <w:rFonts w:ascii="Arial" w:eastAsia="Times New Roman" w:hAnsi="Arial" w:cs="Arial"/>
          <w:bCs/>
          <w:szCs w:val="24"/>
          <w:lang w:val="id-ID"/>
        </w:rPr>
        <w:t>dependent</w:t>
      </w:r>
      <w:proofErr w:type="spellEnd"/>
      <w:r w:rsidRPr="004434DC">
        <w:rPr>
          <w:rFonts w:ascii="Arial" w:eastAsia="Times New Roman" w:hAnsi="Arial" w:cs="Arial"/>
          <w:bCs/>
          <w:szCs w:val="24"/>
          <w:lang w:val="id-ID"/>
        </w:rPr>
        <w:t xml:space="preserve"> </w:t>
      </w:r>
      <w:proofErr w:type="spellStart"/>
      <w:r w:rsidRPr="004434DC">
        <w:rPr>
          <w:rFonts w:ascii="Arial" w:eastAsia="Times New Roman" w:hAnsi="Arial" w:cs="Arial"/>
          <w:bCs/>
          <w:szCs w:val="24"/>
          <w:lang w:val="id-ID"/>
        </w:rPr>
        <w:t>variable</w:t>
      </w:r>
      <w:proofErr w:type="spellEnd"/>
      <w:r w:rsidRPr="004434DC">
        <w:rPr>
          <w:rFonts w:ascii="Arial" w:eastAsia="Times New Roman" w:hAnsi="Arial" w:cs="Arial"/>
          <w:bCs/>
          <w:szCs w:val="24"/>
          <w:lang w:val="id-ID"/>
        </w:rPr>
        <w:t xml:space="preserve">) berupa kemampuan membaca siswa. Variabel bebas merupakan perlakuan yang diberikan kepada siswa, sedangkan variabel terikat merupakan kemampuan membaca yang diukur sebelum dan sesudah perlakuan. </w:t>
      </w:r>
    </w:p>
    <w:p w14:paraId="43846DA7"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Teknik pengumpulan data dilakukan melalui observasi dan tes performa (</w:t>
      </w:r>
      <w:proofErr w:type="spellStart"/>
      <w:r w:rsidRPr="004434DC">
        <w:rPr>
          <w:rFonts w:ascii="Arial" w:eastAsia="Times New Roman" w:hAnsi="Arial" w:cs="Arial"/>
          <w:bCs/>
          <w:szCs w:val="24"/>
          <w:lang w:val="id-ID"/>
        </w:rPr>
        <w:t>performance</w:t>
      </w:r>
      <w:proofErr w:type="spellEnd"/>
      <w:r w:rsidRPr="004434DC">
        <w:rPr>
          <w:rFonts w:ascii="Arial" w:eastAsia="Times New Roman" w:hAnsi="Arial" w:cs="Arial"/>
          <w:bCs/>
          <w:szCs w:val="24"/>
          <w:lang w:val="id-ID"/>
        </w:rPr>
        <w:t xml:space="preserve"> </w:t>
      </w:r>
      <w:proofErr w:type="spellStart"/>
      <w:r w:rsidRPr="004434DC">
        <w:rPr>
          <w:rFonts w:ascii="Arial" w:eastAsia="Times New Roman" w:hAnsi="Arial" w:cs="Arial"/>
          <w:bCs/>
          <w:szCs w:val="24"/>
          <w:lang w:val="id-ID"/>
        </w:rPr>
        <w:t>test</w:t>
      </w:r>
      <w:proofErr w:type="spellEnd"/>
      <w:r w:rsidRPr="004434DC">
        <w:rPr>
          <w:rFonts w:ascii="Arial" w:eastAsia="Times New Roman" w:hAnsi="Arial" w:cs="Arial"/>
          <w:bCs/>
          <w:szCs w:val="24"/>
          <w:lang w:val="id-ID"/>
        </w:rPr>
        <w:t xml:space="preserve">). Observasi digunakan untuk mengetahui keterlaksanaan pembelajaran menggunakan teknik permainan menyusun kata serta aktivitas guru dan siswa selama proses pembelajaran berlangsung. Sementara itu, tes performa digunakan untuk mengukur kemampuan membaca siswa melalui kegiatan membaca nyaring yang dinilai berdasarkan ketepatan pelafalan, kelancaran membaca, intonasi, dan kejelasan pengucapan. </w:t>
      </w:r>
    </w:p>
    <w:p w14:paraId="4A6F6C8B" w14:textId="77777777" w:rsidR="003D5650"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Instrumen penelitian terdiri atas lembar observasi dan tes kemampuan membaca. Instrumen tes disusun berdasarkan indikator mengenal huruf, membaca suku kata, membaca kata sederhana, kelancaran membaca, dan ketepatan pelafalan. Sebelum digunakan dalam penelitian, seluruh instrumen terlebih dahulu divalidasi oleh ahli. Hasil validasi menunjukkan bahwa instrumen memperoleh tingkat kelayakan sebesar 82,5% dan 85%, sehingga termasuk dalam kategori valid dan layak digunakan sebagai alat pengumpulan data. </w:t>
      </w:r>
    </w:p>
    <w:p w14:paraId="74083D66" w14:textId="2FA3F846" w:rsidR="00726647" w:rsidRPr="004434DC" w:rsidRDefault="003D5650" w:rsidP="003D5650">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Analisis data dilakukan menggunakan bantuan aplikasi </w:t>
      </w:r>
      <w:proofErr w:type="spellStart"/>
      <w:r w:rsidRPr="004434DC">
        <w:rPr>
          <w:rFonts w:ascii="Arial" w:eastAsia="Times New Roman" w:hAnsi="Arial" w:cs="Arial"/>
          <w:bCs/>
          <w:szCs w:val="24"/>
          <w:lang w:val="id-ID"/>
        </w:rPr>
        <w:t>Jamovi</w:t>
      </w:r>
      <w:proofErr w:type="spellEnd"/>
      <w:r w:rsidRPr="004434DC">
        <w:rPr>
          <w:rFonts w:ascii="Arial" w:eastAsia="Times New Roman" w:hAnsi="Arial" w:cs="Arial"/>
          <w:bCs/>
          <w:szCs w:val="24"/>
          <w:lang w:val="id-ID"/>
        </w:rPr>
        <w:t xml:space="preserve">. Tahap pertama adalah uji normalitas menggunakan </w:t>
      </w:r>
      <w:proofErr w:type="spellStart"/>
      <w:r w:rsidRPr="004434DC">
        <w:rPr>
          <w:rFonts w:ascii="Arial" w:eastAsia="Times New Roman" w:hAnsi="Arial" w:cs="Arial"/>
          <w:bCs/>
          <w:szCs w:val="24"/>
          <w:lang w:val="id-ID"/>
        </w:rPr>
        <w:t>Shapiro</w:t>
      </w:r>
      <w:proofErr w:type="spellEnd"/>
      <w:r w:rsidRPr="004434DC">
        <w:rPr>
          <w:rFonts w:ascii="Arial" w:eastAsia="Times New Roman" w:hAnsi="Arial" w:cs="Arial"/>
          <w:bCs/>
          <w:szCs w:val="24"/>
          <w:lang w:val="id-ID"/>
        </w:rPr>
        <w:t>–</w:t>
      </w:r>
      <w:proofErr w:type="spellStart"/>
      <w:r w:rsidRPr="004434DC">
        <w:rPr>
          <w:rFonts w:ascii="Arial" w:eastAsia="Times New Roman" w:hAnsi="Arial" w:cs="Arial"/>
          <w:bCs/>
          <w:szCs w:val="24"/>
          <w:lang w:val="id-ID"/>
        </w:rPr>
        <w:t>Wilk</w:t>
      </w:r>
      <w:proofErr w:type="spellEnd"/>
      <w:r w:rsidRPr="004434DC">
        <w:rPr>
          <w:rFonts w:ascii="Arial" w:eastAsia="Times New Roman" w:hAnsi="Arial" w:cs="Arial"/>
          <w:bCs/>
          <w:szCs w:val="24"/>
          <w:lang w:val="id-ID"/>
        </w:rPr>
        <w:t xml:space="preserve"> untuk mengetahui apakah data berdistribusi normal. Data dinyatakan berdistribusi normal apabila nilai signifikansi (</w:t>
      </w:r>
      <w:proofErr w:type="spellStart"/>
      <w:r w:rsidRPr="004434DC">
        <w:rPr>
          <w:rFonts w:ascii="Arial" w:eastAsia="Times New Roman" w:hAnsi="Arial" w:cs="Arial"/>
          <w:bCs/>
          <w:szCs w:val="24"/>
          <w:lang w:val="id-ID"/>
        </w:rPr>
        <w:t>Sig</w:t>
      </w:r>
      <w:proofErr w:type="spellEnd"/>
      <w:r w:rsidRPr="004434DC">
        <w:rPr>
          <w:rFonts w:ascii="Arial" w:eastAsia="Times New Roman" w:hAnsi="Arial" w:cs="Arial"/>
          <w:bCs/>
          <w:szCs w:val="24"/>
          <w:lang w:val="id-ID"/>
        </w:rPr>
        <w:t xml:space="preserve">.) lebih besar dari 0,05. Selanjutnya dilakukan uji hipotesis menggunakan </w:t>
      </w:r>
      <w:proofErr w:type="spellStart"/>
      <w:r w:rsidRPr="004434DC">
        <w:rPr>
          <w:rFonts w:ascii="Arial" w:eastAsia="Times New Roman" w:hAnsi="Arial" w:cs="Arial"/>
          <w:bCs/>
          <w:szCs w:val="24"/>
          <w:lang w:val="id-ID"/>
        </w:rPr>
        <w:t>Paired</w:t>
      </w:r>
      <w:proofErr w:type="spellEnd"/>
      <w:r w:rsidRPr="004434DC">
        <w:rPr>
          <w:rFonts w:ascii="Arial" w:eastAsia="Times New Roman" w:hAnsi="Arial" w:cs="Arial"/>
          <w:bCs/>
          <w:szCs w:val="24"/>
          <w:lang w:val="id-ID"/>
        </w:rPr>
        <w:t xml:space="preserve"> </w:t>
      </w:r>
      <w:proofErr w:type="spellStart"/>
      <w:r w:rsidRPr="004434DC">
        <w:rPr>
          <w:rFonts w:ascii="Arial" w:eastAsia="Times New Roman" w:hAnsi="Arial" w:cs="Arial"/>
          <w:bCs/>
          <w:szCs w:val="24"/>
          <w:lang w:val="id-ID"/>
        </w:rPr>
        <w:t>Sample</w:t>
      </w:r>
      <w:proofErr w:type="spellEnd"/>
      <w:r w:rsidRPr="004434DC">
        <w:rPr>
          <w:rFonts w:ascii="Arial" w:eastAsia="Times New Roman" w:hAnsi="Arial" w:cs="Arial"/>
          <w:bCs/>
          <w:szCs w:val="24"/>
          <w:lang w:val="id-ID"/>
        </w:rPr>
        <w:t xml:space="preserve"> t-</w:t>
      </w:r>
      <w:proofErr w:type="spellStart"/>
      <w:r w:rsidRPr="004434DC">
        <w:rPr>
          <w:rFonts w:ascii="Arial" w:eastAsia="Times New Roman" w:hAnsi="Arial" w:cs="Arial"/>
          <w:bCs/>
          <w:szCs w:val="24"/>
          <w:lang w:val="id-ID"/>
        </w:rPr>
        <w:t>Test</w:t>
      </w:r>
      <w:proofErr w:type="spellEnd"/>
      <w:r w:rsidRPr="004434DC">
        <w:rPr>
          <w:rFonts w:ascii="Arial" w:eastAsia="Times New Roman" w:hAnsi="Arial" w:cs="Arial"/>
          <w:bCs/>
          <w:szCs w:val="24"/>
          <w:lang w:val="id-ID"/>
        </w:rPr>
        <w:t xml:space="preserve"> untuk mengetahui ada atau tidaknya pengaruh teknik permainan menyusun kata terhadap kemampuan membaca siswa. Kriteria pengambilan keputusan yaitu apabila nilai signifikansi (</w:t>
      </w:r>
      <w:proofErr w:type="spellStart"/>
      <w:r w:rsidRPr="004434DC">
        <w:rPr>
          <w:rFonts w:ascii="Arial" w:eastAsia="Times New Roman" w:hAnsi="Arial" w:cs="Arial"/>
          <w:bCs/>
          <w:szCs w:val="24"/>
          <w:lang w:val="id-ID"/>
        </w:rPr>
        <w:t>Sig</w:t>
      </w:r>
      <w:proofErr w:type="spellEnd"/>
      <w:r w:rsidRPr="004434DC">
        <w:rPr>
          <w:rFonts w:ascii="Arial" w:eastAsia="Times New Roman" w:hAnsi="Arial" w:cs="Arial"/>
          <w:bCs/>
          <w:szCs w:val="24"/>
          <w:lang w:val="id-ID"/>
        </w:rPr>
        <w:t>. 2-tailed) kurang dari 0,05 maka H</w:t>
      </w:r>
      <w:r w:rsidRPr="004434DC">
        <w:rPr>
          <w:rFonts w:ascii="Cambria Math" w:eastAsia="Times New Roman" w:hAnsi="Cambria Math" w:cs="Cambria Math"/>
          <w:bCs/>
          <w:szCs w:val="24"/>
          <w:lang w:val="id-ID"/>
        </w:rPr>
        <w:t>₀</w:t>
      </w:r>
      <w:r w:rsidRPr="004434DC">
        <w:rPr>
          <w:rFonts w:ascii="Arial" w:eastAsia="Times New Roman" w:hAnsi="Arial" w:cs="Arial"/>
          <w:bCs/>
          <w:szCs w:val="24"/>
          <w:lang w:val="id-ID"/>
        </w:rPr>
        <w:t xml:space="preserve"> ditolak dan Hₐ diterima, sehingga dapat disimpulkan bahwa terdapat pengaruh yang signifikan dari penerapan teknik permainan menyusun kata terhadap kemampuan membaca siswa.</w:t>
      </w:r>
    </w:p>
    <w:p w14:paraId="7B28673D" w14:textId="16FAEA35" w:rsidR="00726647" w:rsidRPr="004434DC" w:rsidRDefault="00A34120" w:rsidP="00726647">
      <w:pPr>
        <w:spacing w:before="240" w:beforeAutospacing="0" w:after="120" w:afterAutospacing="0"/>
        <w:ind w:left="0" w:right="0"/>
        <w:rPr>
          <w:rFonts w:ascii="Arial" w:eastAsia="Calibri" w:hAnsi="Arial" w:cs="Arial"/>
          <w:b/>
          <w:caps/>
          <w:lang w:val="id-ID"/>
        </w:rPr>
      </w:pPr>
      <w:r w:rsidRPr="004434DC">
        <w:rPr>
          <w:rFonts w:ascii="Arial" w:eastAsia="Calibri" w:hAnsi="Arial" w:cs="Arial"/>
          <w:b/>
          <w:lang w:val="id-ID"/>
        </w:rPr>
        <w:t>Hasil &amp; Pembahasan</w:t>
      </w:r>
    </w:p>
    <w:p w14:paraId="580D92A8" w14:textId="0DE5E4A0" w:rsidR="007D36EB" w:rsidRPr="004434DC" w:rsidRDefault="00117AAF" w:rsidP="007D36EB">
      <w:pPr>
        <w:spacing w:before="0" w:beforeAutospacing="0" w:after="0" w:afterAutospacing="0"/>
        <w:ind w:left="0" w:right="0"/>
        <w:jc w:val="both"/>
        <w:rPr>
          <w:rFonts w:ascii="Arial" w:eastAsia="Times New Roman" w:hAnsi="Arial" w:cs="Arial"/>
          <w:b/>
          <w:bCs/>
          <w:szCs w:val="24"/>
          <w:lang w:val="id-ID"/>
        </w:rPr>
      </w:pPr>
      <w:r w:rsidRPr="004434DC">
        <w:rPr>
          <w:rFonts w:ascii="Arial" w:eastAsia="Times New Roman" w:hAnsi="Arial" w:cs="Arial"/>
          <w:b/>
          <w:bCs/>
          <w:szCs w:val="24"/>
          <w:lang w:val="id-ID"/>
        </w:rPr>
        <w:t>Hasil</w:t>
      </w:r>
    </w:p>
    <w:p w14:paraId="0EFDE3F6" w14:textId="0AC52396" w:rsidR="0018219D" w:rsidRPr="004434DC" w:rsidRDefault="0018219D" w:rsidP="0018219D">
      <w:pPr>
        <w:spacing w:before="0" w:beforeAutospacing="0" w:after="0" w:afterAutospacing="0"/>
        <w:ind w:left="0" w:firstLine="567"/>
        <w:jc w:val="both"/>
        <w:rPr>
          <w:rFonts w:ascii="Arial" w:hAnsi="Arial" w:cs="Arial"/>
          <w:bCs/>
          <w:color w:val="000000" w:themeColor="text1"/>
          <w:lang w:val="id-ID"/>
        </w:rPr>
      </w:pPr>
      <w:r w:rsidRPr="004434DC">
        <w:rPr>
          <w:rFonts w:ascii="Arial" w:hAnsi="Arial" w:cs="Arial"/>
          <w:bCs/>
          <w:color w:val="000000" w:themeColor="text1"/>
          <w:lang w:val="id-ID"/>
        </w:rPr>
        <w:t xml:space="preserve">Penelitian ini bertujuan untuk mengetahui pengaruh penerapan teknik permainan menyusun kata terhadap kemampuan membaca siswa kelas II MI </w:t>
      </w:r>
      <w:proofErr w:type="spellStart"/>
      <w:r w:rsidRPr="004434DC">
        <w:rPr>
          <w:rFonts w:ascii="Arial" w:hAnsi="Arial" w:cs="Arial"/>
          <w:bCs/>
          <w:color w:val="000000" w:themeColor="text1"/>
          <w:lang w:val="id-ID"/>
        </w:rPr>
        <w:t>Maraqita'limat</w:t>
      </w:r>
      <w:proofErr w:type="spellEnd"/>
      <w:r w:rsidRPr="004434DC">
        <w:rPr>
          <w:rFonts w:ascii="Arial" w:hAnsi="Arial" w:cs="Arial"/>
          <w:bCs/>
          <w:color w:val="000000" w:themeColor="text1"/>
          <w:lang w:val="id-ID"/>
        </w:rPr>
        <w:t xml:space="preserve"> Mandala pada pembelajaran Bahasa Indonesia. Penelitian dilaksanakan menggunakan desain One Group </w:t>
      </w:r>
      <w:proofErr w:type="spellStart"/>
      <w:r w:rsidRPr="004434DC">
        <w:rPr>
          <w:rFonts w:ascii="Arial" w:hAnsi="Arial" w:cs="Arial"/>
          <w:bCs/>
          <w:color w:val="000000" w:themeColor="text1"/>
          <w:lang w:val="id-ID"/>
        </w:rPr>
        <w:t>Pretest</w:t>
      </w:r>
      <w:proofErr w:type="spellEnd"/>
      <w:r w:rsidRPr="004434DC">
        <w:rPr>
          <w:rFonts w:ascii="Arial" w:hAnsi="Arial" w:cs="Arial"/>
          <w:bCs/>
          <w:color w:val="000000" w:themeColor="text1"/>
          <w:lang w:val="id-ID"/>
        </w:rPr>
        <w:t>–</w:t>
      </w:r>
      <w:proofErr w:type="spellStart"/>
      <w:r w:rsidRPr="004434DC">
        <w:rPr>
          <w:rFonts w:ascii="Arial" w:hAnsi="Arial" w:cs="Arial"/>
          <w:bCs/>
          <w:color w:val="000000" w:themeColor="text1"/>
          <w:lang w:val="id-ID"/>
        </w:rPr>
        <w:t>Posttest</w:t>
      </w:r>
      <w:proofErr w:type="spellEnd"/>
      <w:r w:rsidRPr="004434DC">
        <w:rPr>
          <w:rFonts w:ascii="Arial" w:hAnsi="Arial" w:cs="Arial"/>
          <w:bCs/>
          <w:color w:val="000000" w:themeColor="text1"/>
          <w:lang w:val="id-ID"/>
        </w:rPr>
        <w:t xml:space="preserve"> Design dengan jumlah sampel sebanyak 22 siswa. Data penelitian diperoleh melalui tes kemampuan membaca yang diberikan sebelum (</w:t>
      </w:r>
      <w:proofErr w:type="spellStart"/>
      <w:r w:rsidRPr="004434DC">
        <w:rPr>
          <w:rFonts w:ascii="Arial" w:hAnsi="Arial" w:cs="Arial"/>
          <w:bCs/>
          <w:color w:val="000000" w:themeColor="text1"/>
          <w:lang w:val="id-ID"/>
        </w:rPr>
        <w:t>pretest</w:t>
      </w:r>
      <w:proofErr w:type="spellEnd"/>
      <w:r w:rsidRPr="004434DC">
        <w:rPr>
          <w:rFonts w:ascii="Arial" w:hAnsi="Arial" w:cs="Arial"/>
          <w:bCs/>
          <w:color w:val="000000" w:themeColor="text1"/>
          <w:lang w:val="id-ID"/>
        </w:rPr>
        <w:t>) dan sesudah (</w:t>
      </w:r>
      <w:proofErr w:type="spellStart"/>
      <w:r w:rsidRPr="004434DC">
        <w:rPr>
          <w:rFonts w:ascii="Arial" w:hAnsi="Arial" w:cs="Arial"/>
          <w:bCs/>
          <w:color w:val="000000" w:themeColor="text1"/>
          <w:lang w:val="id-ID"/>
        </w:rPr>
        <w:t>posttest</w:t>
      </w:r>
      <w:proofErr w:type="spellEnd"/>
      <w:r w:rsidRPr="004434DC">
        <w:rPr>
          <w:rFonts w:ascii="Arial" w:hAnsi="Arial" w:cs="Arial"/>
          <w:bCs/>
          <w:color w:val="000000" w:themeColor="text1"/>
          <w:lang w:val="id-ID"/>
        </w:rPr>
        <w:t>) penerapan teknik permainan menyusun kata</w:t>
      </w:r>
      <w:r w:rsidR="00417C6B">
        <w:rPr>
          <w:rFonts w:ascii="Arial" w:hAnsi="Arial" w:cs="Arial"/>
          <w:bCs/>
          <w:color w:val="000000" w:themeColor="text1"/>
          <w:lang w:val="id-ID"/>
        </w:rPr>
        <w:t>.</w:t>
      </w:r>
    </w:p>
    <w:p w14:paraId="1411D280" w14:textId="77777777" w:rsidR="00417C6B" w:rsidRDefault="00417C6B" w:rsidP="00417C6B">
      <w:pPr>
        <w:spacing w:before="0" w:beforeAutospacing="0" w:after="0" w:afterAutospacing="0"/>
        <w:ind w:left="0"/>
        <w:jc w:val="both"/>
        <w:rPr>
          <w:rFonts w:ascii="Arial" w:hAnsi="Arial" w:cs="Arial"/>
          <w:bCs/>
          <w:color w:val="000000" w:themeColor="text1"/>
          <w:lang w:val="id-ID"/>
        </w:rPr>
      </w:pPr>
    </w:p>
    <w:p w14:paraId="4ED35268" w14:textId="77777777" w:rsidR="00417C6B" w:rsidRDefault="00417C6B" w:rsidP="00417C6B">
      <w:pPr>
        <w:spacing w:before="0" w:beforeAutospacing="0" w:after="0" w:afterAutospacing="0"/>
        <w:ind w:left="0"/>
        <w:jc w:val="both"/>
        <w:rPr>
          <w:rFonts w:ascii="Arial" w:hAnsi="Arial" w:cs="Arial"/>
          <w:bCs/>
          <w:color w:val="000000" w:themeColor="text1"/>
          <w:lang w:val="id-ID"/>
        </w:rPr>
      </w:pPr>
    </w:p>
    <w:p w14:paraId="45E09279" w14:textId="77777777" w:rsidR="00417C6B" w:rsidRDefault="00417C6B" w:rsidP="00417C6B">
      <w:pPr>
        <w:spacing w:before="0" w:beforeAutospacing="0" w:after="0" w:afterAutospacing="0"/>
        <w:ind w:left="0"/>
        <w:jc w:val="both"/>
        <w:rPr>
          <w:rFonts w:ascii="Arial" w:hAnsi="Arial" w:cs="Arial"/>
          <w:bCs/>
          <w:color w:val="000000" w:themeColor="text1"/>
          <w:lang w:val="id-ID"/>
        </w:rPr>
      </w:pPr>
    </w:p>
    <w:p w14:paraId="3D1F078B" w14:textId="73061140" w:rsidR="0018219D" w:rsidRPr="004434DC" w:rsidRDefault="00512CC9" w:rsidP="00417C6B">
      <w:pPr>
        <w:spacing w:before="0" w:beforeAutospacing="0" w:after="0" w:afterAutospacing="0"/>
        <w:ind w:left="0"/>
        <w:jc w:val="both"/>
        <w:rPr>
          <w:rFonts w:ascii="Arial" w:hAnsi="Arial" w:cs="Arial"/>
          <w:bCs/>
          <w:color w:val="000000" w:themeColor="text1"/>
          <w:lang w:val="id-ID"/>
        </w:rPr>
      </w:pPr>
      <w:r>
        <w:rPr>
          <w:rFonts w:ascii="Arial" w:hAnsi="Arial" w:cs="Arial"/>
          <w:bCs/>
          <w:color w:val="000000" w:themeColor="text1"/>
          <w:lang w:val="id-ID"/>
        </w:rPr>
        <w:lastRenderedPageBreak/>
        <w:t>N</w:t>
      </w:r>
      <w:r w:rsidR="0018219D" w:rsidRPr="004434DC">
        <w:rPr>
          <w:rFonts w:ascii="Arial" w:hAnsi="Arial" w:cs="Arial"/>
          <w:bCs/>
          <w:color w:val="000000" w:themeColor="text1"/>
          <w:lang w:val="id-ID"/>
        </w:rPr>
        <w:t xml:space="preserve">ilai </w:t>
      </w:r>
      <w:proofErr w:type="spellStart"/>
      <w:r>
        <w:rPr>
          <w:rFonts w:ascii="Arial" w:hAnsi="Arial" w:cs="Arial"/>
          <w:bCs/>
          <w:color w:val="000000" w:themeColor="text1"/>
          <w:lang w:val="id-ID"/>
        </w:rPr>
        <w:t>P</w:t>
      </w:r>
      <w:r w:rsidR="0018219D" w:rsidRPr="004434DC">
        <w:rPr>
          <w:rFonts w:ascii="Arial" w:hAnsi="Arial" w:cs="Arial"/>
          <w:bCs/>
          <w:color w:val="000000" w:themeColor="text1"/>
          <w:lang w:val="id-ID"/>
        </w:rPr>
        <w:t>retest</w:t>
      </w:r>
      <w:proofErr w:type="spellEnd"/>
      <w:r w:rsidR="0018219D" w:rsidRPr="004434DC">
        <w:rPr>
          <w:rFonts w:ascii="Arial" w:hAnsi="Arial" w:cs="Arial"/>
          <w:bCs/>
          <w:color w:val="000000" w:themeColor="text1"/>
          <w:lang w:val="id-ID"/>
        </w:rPr>
        <w:t xml:space="preserve"> dan </w:t>
      </w:r>
      <w:proofErr w:type="spellStart"/>
      <w:r>
        <w:rPr>
          <w:rFonts w:ascii="Arial" w:hAnsi="Arial" w:cs="Arial"/>
          <w:bCs/>
          <w:color w:val="000000" w:themeColor="text1"/>
          <w:lang w:val="id-ID"/>
        </w:rPr>
        <w:t>P</w:t>
      </w:r>
      <w:r w:rsidR="0018219D" w:rsidRPr="004434DC">
        <w:rPr>
          <w:rFonts w:ascii="Arial" w:hAnsi="Arial" w:cs="Arial"/>
          <w:bCs/>
          <w:color w:val="000000" w:themeColor="text1"/>
          <w:lang w:val="id-ID"/>
        </w:rPr>
        <w:t>ostest</w:t>
      </w:r>
      <w:proofErr w:type="spellEnd"/>
    </w:p>
    <w:p w14:paraId="249D625D" w14:textId="77777777" w:rsidR="00417C6B" w:rsidRDefault="00417C6B" w:rsidP="00417C6B">
      <w:pPr>
        <w:spacing w:before="0" w:beforeAutospacing="0" w:after="0" w:afterAutospacing="0"/>
        <w:ind w:left="0"/>
        <w:jc w:val="both"/>
        <w:rPr>
          <w:rFonts w:ascii="Arial" w:hAnsi="Arial" w:cs="Arial"/>
          <w:bCs/>
          <w:color w:val="000000" w:themeColor="text1"/>
          <w:lang w:val="id-ID"/>
        </w:rPr>
      </w:pPr>
    </w:p>
    <w:p w14:paraId="150A85E8" w14:textId="2FBAE015" w:rsidR="0018219D" w:rsidRPr="00417C6B" w:rsidRDefault="0018219D" w:rsidP="00143D22">
      <w:pPr>
        <w:spacing w:before="0" w:beforeAutospacing="0" w:after="0" w:afterAutospacing="0"/>
        <w:ind w:left="0"/>
        <w:rPr>
          <w:rFonts w:ascii="Arial" w:hAnsi="Arial" w:cs="Arial"/>
          <w:bCs/>
          <w:color w:val="000000" w:themeColor="text1"/>
          <w:sz w:val="18"/>
          <w:szCs w:val="18"/>
          <w:lang w:val="id-ID"/>
        </w:rPr>
      </w:pPr>
      <w:r w:rsidRPr="00417C6B">
        <w:rPr>
          <w:rFonts w:ascii="Arial" w:hAnsi="Arial" w:cs="Arial"/>
          <w:b/>
          <w:color w:val="000000" w:themeColor="text1"/>
          <w:sz w:val="18"/>
          <w:szCs w:val="18"/>
          <w:lang w:val="id-ID"/>
        </w:rPr>
        <w:t>Tabel 1.</w:t>
      </w:r>
      <w:r w:rsidRPr="00417C6B">
        <w:rPr>
          <w:rFonts w:ascii="Arial" w:hAnsi="Arial" w:cs="Arial"/>
          <w:bCs/>
          <w:color w:val="000000" w:themeColor="text1"/>
          <w:sz w:val="18"/>
          <w:szCs w:val="18"/>
          <w:lang w:val="id-ID"/>
        </w:rPr>
        <w:t xml:space="preserve"> Distribusi dan Frekuensi Data </w:t>
      </w:r>
      <w:proofErr w:type="spellStart"/>
      <w:r w:rsidRPr="00417C6B">
        <w:rPr>
          <w:rFonts w:ascii="Arial" w:hAnsi="Arial" w:cs="Arial"/>
          <w:bCs/>
          <w:color w:val="000000" w:themeColor="text1"/>
          <w:sz w:val="18"/>
          <w:szCs w:val="18"/>
          <w:lang w:val="id-ID"/>
        </w:rPr>
        <w:t>Pretest</w:t>
      </w:r>
      <w:proofErr w:type="spellEnd"/>
    </w:p>
    <w:tbl>
      <w:tblPr>
        <w:tblW w:w="4248" w:type="dxa"/>
        <w:jc w:val="center"/>
        <w:tblBorders>
          <w:top w:val="single" w:sz="4" w:space="0" w:color="auto"/>
          <w:bottom w:val="single" w:sz="4" w:space="0" w:color="auto"/>
        </w:tblBorders>
        <w:tblLook w:val="04A0" w:firstRow="1" w:lastRow="0" w:firstColumn="1" w:lastColumn="0" w:noHBand="0" w:noVBand="1"/>
      </w:tblPr>
      <w:tblGrid>
        <w:gridCol w:w="562"/>
        <w:gridCol w:w="1276"/>
        <w:gridCol w:w="1134"/>
        <w:gridCol w:w="1276"/>
      </w:tblGrid>
      <w:tr w:rsidR="0018219D" w:rsidRPr="00417C6B" w14:paraId="211F4BB9" w14:textId="77777777" w:rsidTr="00143D22">
        <w:trPr>
          <w:trHeight w:val="300"/>
          <w:jc w:val="center"/>
        </w:trPr>
        <w:tc>
          <w:tcPr>
            <w:tcW w:w="562" w:type="dxa"/>
            <w:vMerge w:val="restart"/>
            <w:tcBorders>
              <w:top w:val="single" w:sz="4" w:space="0" w:color="auto"/>
              <w:bottom w:val="nil"/>
            </w:tcBorders>
            <w:noWrap/>
            <w:vAlign w:val="center"/>
            <w:hideMark/>
          </w:tcPr>
          <w:p w14:paraId="4FBFE202"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No.</w:t>
            </w:r>
          </w:p>
        </w:tc>
        <w:tc>
          <w:tcPr>
            <w:tcW w:w="1276" w:type="dxa"/>
            <w:vMerge w:val="restart"/>
            <w:tcBorders>
              <w:top w:val="single" w:sz="4" w:space="0" w:color="auto"/>
              <w:bottom w:val="nil"/>
            </w:tcBorders>
            <w:noWrap/>
            <w:vAlign w:val="center"/>
            <w:hideMark/>
          </w:tcPr>
          <w:p w14:paraId="0F4E4092"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Interval Nilai</w:t>
            </w:r>
          </w:p>
        </w:tc>
        <w:tc>
          <w:tcPr>
            <w:tcW w:w="2410" w:type="dxa"/>
            <w:gridSpan w:val="2"/>
            <w:tcBorders>
              <w:top w:val="single" w:sz="4" w:space="0" w:color="auto"/>
              <w:bottom w:val="single" w:sz="4" w:space="0" w:color="auto"/>
            </w:tcBorders>
            <w:noWrap/>
            <w:vAlign w:val="center"/>
            <w:hideMark/>
          </w:tcPr>
          <w:p w14:paraId="480FCC59"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proofErr w:type="spellStart"/>
            <w:r w:rsidRPr="00417C6B">
              <w:rPr>
                <w:rFonts w:ascii="Arial" w:hAnsi="Arial" w:cs="Arial"/>
                <w:color w:val="000000" w:themeColor="text1"/>
                <w:sz w:val="18"/>
                <w:szCs w:val="18"/>
                <w:lang w:val="id-ID"/>
              </w:rPr>
              <w:t>Pretest</w:t>
            </w:r>
            <w:proofErr w:type="spellEnd"/>
          </w:p>
        </w:tc>
      </w:tr>
      <w:tr w:rsidR="0018219D" w:rsidRPr="00417C6B" w14:paraId="42C8384D" w14:textId="77777777" w:rsidTr="00143D22">
        <w:trPr>
          <w:trHeight w:val="300"/>
          <w:jc w:val="center"/>
        </w:trPr>
        <w:tc>
          <w:tcPr>
            <w:tcW w:w="562" w:type="dxa"/>
            <w:vMerge/>
            <w:tcBorders>
              <w:top w:val="nil"/>
              <w:bottom w:val="single" w:sz="4" w:space="0" w:color="auto"/>
            </w:tcBorders>
            <w:vAlign w:val="center"/>
            <w:hideMark/>
          </w:tcPr>
          <w:p w14:paraId="48A8C66F" w14:textId="77777777" w:rsidR="0018219D" w:rsidRPr="00417C6B" w:rsidRDefault="0018219D" w:rsidP="00686421">
            <w:pPr>
              <w:spacing w:before="0" w:beforeAutospacing="0" w:after="0" w:afterAutospacing="0"/>
              <w:ind w:left="0" w:firstLine="567"/>
              <w:rPr>
                <w:rFonts w:ascii="Arial" w:hAnsi="Arial" w:cs="Arial"/>
                <w:color w:val="000000" w:themeColor="text1"/>
                <w:sz w:val="18"/>
                <w:szCs w:val="18"/>
                <w:lang w:val="id-ID"/>
              </w:rPr>
            </w:pPr>
          </w:p>
        </w:tc>
        <w:tc>
          <w:tcPr>
            <w:tcW w:w="1276" w:type="dxa"/>
            <w:vMerge/>
            <w:tcBorders>
              <w:top w:val="nil"/>
              <w:bottom w:val="single" w:sz="4" w:space="0" w:color="auto"/>
            </w:tcBorders>
            <w:vAlign w:val="center"/>
            <w:hideMark/>
          </w:tcPr>
          <w:p w14:paraId="0DD15C15" w14:textId="77777777" w:rsidR="0018219D" w:rsidRPr="00417C6B" w:rsidRDefault="0018219D" w:rsidP="00686421">
            <w:pPr>
              <w:spacing w:before="0" w:beforeAutospacing="0" w:after="0" w:afterAutospacing="0"/>
              <w:ind w:left="0" w:firstLine="567"/>
              <w:rPr>
                <w:rFonts w:ascii="Arial" w:hAnsi="Arial" w:cs="Arial"/>
                <w:color w:val="000000" w:themeColor="text1"/>
                <w:sz w:val="18"/>
                <w:szCs w:val="18"/>
                <w:lang w:val="id-ID"/>
              </w:rPr>
            </w:pPr>
          </w:p>
        </w:tc>
        <w:tc>
          <w:tcPr>
            <w:tcW w:w="1134" w:type="dxa"/>
            <w:tcBorders>
              <w:top w:val="single" w:sz="4" w:space="0" w:color="auto"/>
              <w:bottom w:val="single" w:sz="4" w:space="0" w:color="auto"/>
            </w:tcBorders>
            <w:noWrap/>
            <w:vAlign w:val="center"/>
            <w:hideMark/>
          </w:tcPr>
          <w:p w14:paraId="33C6373E"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Frekuensi</w:t>
            </w:r>
          </w:p>
        </w:tc>
        <w:tc>
          <w:tcPr>
            <w:tcW w:w="1276" w:type="dxa"/>
            <w:tcBorders>
              <w:top w:val="single" w:sz="4" w:space="0" w:color="auto"/>
              <w:bottom w:val="single" w:sz="4" w:space="0" w:color="auto"/>
            </w:tcBorders>
            <w:noWrap/>
            <w:vAlign w:val="center"/>
            <w:hideMark/>
          </w:tcPr>
          <w:p w14:paraId="56422668"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proofErr w:type="spellStart"/>
            <w:r w:rsidRPr="00417C6B">
              <w:rPr>
                <w:rFonts w:ascii="Arial" w:hAnsi="Arial" w:cs="Arial"/>
                <w:color w:val="000000" w:themeColor="text1"/>
                <w:sz w:val="18"/>
                <w:szCs w:val="18"/>
                <w:lang w:val="id-ID"/>
              </w:rPr>
              <w:t>Persentasi</w:t>
            </w:r>
            <w:proofErr w:type="spellEnd"/>
          </w:p>
        </w:tc>
      </w:tr>
      <w:tr w:rsidR="0018219D" w:rsidRPr="00417C6B" w14:paraId="6AB336D8" w14:textId="77777777" w:rsidTr="00143D22">
        <w:trPr>
          <w:trHeight w:val="300"/>
          <w:jc w:val="center"/>
        </w:trPr>
        <w:tc>
          <w:tcPr>
            <w:tcW w:w="562" w:type="dxa"/>
            <w:tcBorders>
              <w:top w:val="single" w:sz="4" w:space="0" w:color="auto"/>
            </w:tcBorders>
            <w:noWrap/>
            <w:vAlign w:val="center"/>
            <w:hideMark/>
          </w:tcPr>
          <w:p w14:paraId="1624B79E"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1</w:t>
            </w:r>
          </w:p>
        </w:tc>
        <w:tc>
          <w:tcPr>
            <w:tcW w:w="1276" w:type="dxa"/>
            <w:tcBorders>
              <w:top w:val="single" w:sz="4" w:space="0" w:color="auto"/>
            </w:tcBorders>
            <w:noWrap/>
            <w:vAlign w:val="center"/>
            <w:hideMark/>
          </w:tcPr>
          <w:p w14:paraId="19A4F37B"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48-50</w:t>
            </w:r>
          </w:p>
        </w:tc>
        <w:tc>
          <w:tcPr>
            <w:tcW w:w="1134" w:type="dxa"/>
            <w:tcBorders>
              <w:top w:val="single" w:sz="4" w:space="0" w:color="auto"/>
            </w:tcBorders>
            <w:noWrap/>
            <w:vAlign w:val="center"/>
            <w:hideMark/>
          </w:tcPr>
          <w:p w14:paraId="681D694F"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2</w:t>
            </w:r>
          </w:p>
        </w:tc>
        <w:tc>
          <w:tcPr>
            <w:tcW w:w="1276" w:type="dxa"/>
            <w:tcBorders>
              <w:top w:val="single" w:sz="4" w:space="0" w:color="auto"/>
            </w:tcBorders>
            <w:noWrap/>
            <w:vAlign w:val="center"/>
            <w:hideMark/>
          </w:tcPr>
          <w:p w14:paraId="4B5DDB4F"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9%</w:t>
            </w:r>
          </w:p>
        </w:tc>
      </w:tr>
      <w:tr w:rsidR="0018219D" w:rsidRPr="00417C6B" w14:paraId="21B33882" w14:textId="77777777" w:rsidTr="00143D22">
        <w:trPr>
          <w:trHeight w:val="300"/>
          <w:jc w:val="center"/>
        </w:trPr>
        <w:tc>
          <w:tcPr>
            <w:tcW w:w="562" w:type="dxa"/>
            <w:noWrap/>
            <w:vAlign w:val="center"/>
            <w:hideMark/>
          </w:tcPr>
          <w:p w14:paraId="784BF1CE"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2</w:t>
            </w:r>
          </w:p>
        </w:tc>
        <w:tc>
          <w:tcPr>
            <w:tcW w:w="1276" w:type="dxa"/>
            <w:noWrap/>
            <w:vAlign w:val="center"/>
            <w:hideMark/>
          </w:tcPr>
          <w:p w14:paraId="148856E9"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51-53</w:t>
            </w:r>
          </w:p>
        </w:tc>
        <w:tc>
          <w:tcPr>
            <w:tcW w:w="1134" w:type="dxa"/>
            <w:noWrap/>
            <w:vAlign w:val="center"/>
            <w:hideMark/>
          </w:tcPr>
          <w:p w14:paraId="4D7AF1D9"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3</w:t>
            </w:r>
          </w:p>
        </w:tc>
        <w:tc>
          <w:tcPr>
            <w:tcW w:w="1276" w:type="dxa"/>
            <w:noWrap/>
            <w:vAlign w:val="center"/>
            <w:hideMark/>
          </w:tcPr>
          <w:p w14:paraId="009CFD6F"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14%</w:t>
            </w:r>
          </w:p>
        </w:tc>
      </w:tr>
      <w:tr w:rsidR="0018219D" w:rsidRPr="00417C6B" w14:paraId="305292D4" w14:textId="77777777" w:rsidTr="00143D22">
        <w:trPr>
          <w:trHeight w:val="300"/>
          <w:jc w:val="center"/>
        </w:trPr>
        <w:tc>
          <w:tcPr>
            <w:tcW w:w="562" w:type="dxa"/>
            <w:noWrap/>
            <w:vAlign w:val="center"/>
            <w:hideMark/>
          </w:tcPr>
          <w:p w14:paraId="738B9B02"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3</w:t>
            </w:r>
          </w:p>
        </w:tc>
        <w:tc>
          <w:tcPr>
            <w:tcW w:w="1276" w:type="dxa"/>
            <w:noWrap/>
            <w:vAlign w:val="center"/>
            <w:hideMark/>
          </w:tcPr>
          <w:p w14:paraId="4DC68184"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54-56</w:t>
            </w:r>
          </w:p>
        </w:tc>
        <w:tc>
          <w:tcPr>
            <w:tcW w:w="1134" w:type="dxa"/>
            <w:noWrap/>
            <w:vAlign w:val="center"/>
            <w:hideMark/>
          </w:tcPr>
          <w:p w14:paraId="536388AF"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6</w:t>
            </w:r>
          </w:p>
        </w:tc>
        <w:tc>
          <w:tcPr>
            <w:tcW w:w="1276" w:type="dxa"/>
            <w:noWrap/>
            <w:vAlign w:val="center"/>
            <w:hideMark/>
          </w:tcPr>
          <w:p w14:paraId="2C7F7259"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27%</w:t>
            </w:r>
          </w:p>
        </w:tc>
      </w:tr>
      <w:tr w:rsidR="0018219D" w:rsidRPr="00417C6B" w14:paraId="7018ACAB" w14:textId="77777777" w:rsidTr="00143D22">
        <w:trPr>
          <w:trHeight w:val="300"/>
          <w:jc w:val="center"/>
        </w:trPr>
        <w:tc>
          <w:tcPr>
            <w:tcW w:w="562" w:type="dxa"/>
            <w:noWrap/>
            <w:vAlign w:val="center"/>
            <w:hideMark/>
          </w:tcPr>
          <w:p w14:paraId="6AD7A854"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4</w:t>
            </w:r>
          </w:p>
        </w:tc>
        <w:tc>
          <w:tcPr>
            <w:tcW w:w="1276" w:type="dxa"/>
            <w:noWrap/>
            <w:vAlign w:val="center"/>
            <w:hideMark/>
          </w:tcPr>
          <w:p w14:paraId="6E618C22"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57-59</w:t>
            </w:r>
          </w:p>
        </w:tc>
        <w:tc>
          <w:tcPr>
            <w:tcW w:w="1134" w:type="dxa"/>
            <w:noWrap/>
            <w:vAlign w:val="center"/>
            <w:hideMark/>
          </w:tcPr>
          <w:p w14:paraId="2F49EAAA"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6</w:t>
            </w:r>
          </w:p>
        </w:tc>
        <w:tc>
          <w:tcPr>
            <w:tcW w:w="1276" w:type="dxa"/>
            <w:noWrap/>
            <w:vAlign w:val="center"/>
            <w:hideMark/>
          </w:tcPr>
          <w:p w14:paraId="41BC4E67"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27%</w:t>
            </w:r>
          </w:p>
        </w:tc>
      </w:tr>
      <w:tr w:rsidR="0018219D" w:rsidRPr="00417C6B" w14:paraId="4B0B5F74" w14:textId="77777777" w:rsidTr="00143D22">
        <w:trPr>
          <w:trHeight w:val="300"/>
          <w:jc w:val="center"/>
        </w:trPr>
        <w:tc>
          <w:tcPr>
            <w:tcW w:w="562" w:type="dxa"/>
            <w:noWrap/>
            <w:vAlign w:val="center"/>
            <w:hideMark/>
          </w:tcPr>
          <w:p w14:paraId="7DA5017F"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5</w:t>
            </w:r>
          </w:p>
        </w:tc>
        <w:tc>
          <w:tcPr>
            <w:tcW w:w="1276" w:type="dxa"/>
            <w:noWrap/>
            <w:vAlign w:val="center"/>
            <w:hideMark/>
          </w:tcPr>
          <w:p w14:paraId="3E375C33"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60-62</w:t>
            </w:r>
          </w:p>
        </w:tc>
        <w:tc>
          <w:tcPr>
            <w:tcW w:w="1134" w:type="dxa"/>
            <w:noWrap/>
            <w:vAlign w:val="center"/>
            <w:hideMark/>
          </w:tcPr>
          <w:p w14:paraId="6CD8DC21"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4</w:t>
            </w:r>
          </w:p>
        </w:tc>
        <w:tc>
          <w:tcPr>
            <w:tcW w:w="1276" w:type="dxa"/>
            <w:noWrap/>
            <w:vAlign w:val="center"/>
            <w:hideMark/>
          </w:tcPr>
          <w:p w14:paraId="5681C264"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18%</w:t>
            </w:r>
          </w:p>
        </w:tc>
      </w:tr>
      <w:tr w:rsidR="0018219D" w:rsidRPr="00417C6B" w14:paraId="3F6C11BA" w14:textId="77777777" w:rsidTr="00143D22">
        <w:trPr>
          <w:trHeight w:val="300"/>
          <w:jc w:val="center"/>
        </w:trPr>
        <w:tc>
          <w:tcPr>
            <w:tcW w:w="562" w:type="dxa"/>
            <w:tcBorders>
              <w:bottom w:val="single" w:sz="4" w:space="0" w:color="auto"/>
            </w:tcBorders>
            <w:noWrap/>
            <w:vAlign w:val="center"/>
          </w:tcPr>
          <w:p w14:paraId="0E59B8EA"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6</w:t>
            </w:r>
          </w:p>
        </w:tc>
        <w:tc>
          <w:tcPr>
            <w:tcW w:w="1276" w:type="dxa"/>
            <w:tcBorders>
              <w:bottom w:val="single" w:sz="4" w:space="0" w:color="auto"/>
            </w:tcBorders>
            <w:noWrap/>
            <w:vAlign w:val="center"/>
          </w:tcPr>
          <w:p w14:paraId="23179F55"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63-65</w:t>
            </w:r>
          </w:p>
        </w:tc>
        <w:tc>
          <w:tcPr>
            <w:tcW w:w="1134" w:type="dxa"/>
            <w:tcBorders>
              <w:bottom w:val="single" w:sz="4" w:space="0" w:color="auto"/>
            </w:tcBorders>
            <w:noWrap/>
            <w:vAlign w:val="center"/>
          </w:tcPr>
          <w:p w14:paraId="5C484DCE"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1</w:t>
            </w:r>
          </w:p>
        </w:tc>
        <w:tc>
          <w:tcPr>
            <w:tcW w:w="1276" w:type="dxa"/>
            <w:tcBorders>
              <w:bottom w:val="single" w:sz="4" w:space="0" w:color="auto"/>
            </w:tcBorders>
            <w:noWrap/>
            <w:vAlign w:val="center"/>
          </w:tcPr>
          <w:p w14:paraId="5CDDAE14"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5%</w:t>
            </w:r>
          </w:p>
        </w:tc>
      </w:tr>
      <w:tr w:rsidR="0018219D" w:rsidRPr="00417C6B" w14:paraId="427DF2A8" w14:textId="77777777" w:rsidTr="00143D22">
        <w:trPr>
          <w:trHeight w:val="300"/>
          <w:jc w:val="center"/>
        </w:trPr>
        <w:tc>
          <w:tcPr>
            <w:tcW w:w="1838" w:type="dxa"/>
            <w:gridSpan w:val="2"/>
            <w:tcBorders>
              <w:top w:val="single" w:sz="4" w:space="0" w:color="auto"/>
              <w:bottom w:val="single" w:sz="4" w:space="0" w:color="auto"/>
            </w:tcBorders>
            <w:noWrap/>
            <w:vAlign w:val="center"/>
            <w:hideMark/>
          </w:tcPr>
          <w:p w14:paraId="2FF0EBF5"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Jumlah</w:t>
            </w:r>
          </w:p>
        </w:tc>
        <w:tc>
          <w:tcPr>
            <w:tcW w:w="1134" w:type="dxa"/>
            <w:tcBorders>
              <w:top w:val="single" w:sz="4" w:space="0" w:color="auto"/>
              <w:bottom w:val="single" w:sz="4" w:space="0" w:color="auto"/>
            </w:tcBorders>
            <w:noWrap/>
            <w:vAlign w:val="center"/>
            <w:hideMark/>
          </w:tcPr>
          <w:p w14:paraId="4898D23F"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22</w:t>
            </w:r>
          </w:p>
        </w:tc>
        <w:tc>
          <w:tcPr>
            <w:tcW w:w="1276" w:type="dxa"/>
            <w:tcBorders>
              <w:top w:val="single" w:sz="4" w:space="0" w:color="auto"/>
              <w:bottom w:val="single" w:sz="4" w:space="0" w:color="auto"/>
            </w:tcBorders>
            <w:noWrap/>
            <w:vAlign w:val="center"/>
            <w:hideMark/>
          </w:tcPr>
          <w:p w14:paraId="29C6963A" w14:textId="77777777" w:rsidR="0018219D" w:rsidRPr="00417C6B" w:rsidRDefault="0018219D" w:rsidP="00686421">
            <w:pPr>
              <w:spacing w:before="0" w:beforeAutospacing="0" w:after="0" w:afterAutospacing="0"/>
              <w:ind w:left="0"/>
              <w:rPr>
                <w:rFonts w:ascii="Arial" w:hAnsi="Arial" w:cs="Arial"/>
                <w:color w:val="000000" w:themeColor="text1"/>
                <w:sz w:val="18"/>
                <w:szCs w:val="18"/>
                <w:lang w:val="id-ID"/>
              </w:rPr>
            </w:pPr>
            <w:r w:rsidRPr="00417C6B">
              <w:rPr>
                <w:rFonts w:ascii="Arial" w:hAnsi="Arial" w:cs="Arial"/>
                <w:color w:val="000000" w:themeColor="text1"/>
                <w:sz w:val="18"/>
                <w:szCs w:val="18"/>
                <w:lang w:val="id-ID"/>
              </w:rPr>
              <w:t>100,00%</w:t>
            </w:r>
          </w:p>
        </w:tc>
      </w:tr>
    </w:tbl>
    <w:p w14:paraId="6DF4C285" w14:textId="77777777" w:rsidR="00143D22" w:rsidRDefault="00143D22" w:rsidP="00417C6B">
      <w:pPr>
        <w:spacing w:before="0" w:beforeAutospacing="0" w:after="0" w:afterAutospacing="0"/>
        <w:ind w:left="0"/>
        <w:jc w:val="both"/>
        <w:rPr>
          <w:rFonts w:ascii="Arial" w:hAnsi="Arial" w:cs="Arial"/>
          <w:b/>
          <w:color w:val="000000" w:themeColor="text1"/>
          <w:sz w:val="18"/>
          <w:szCs w:val="18"/>
          <w:lang w:val="id-ID"/>
        </w:rPr>
      </w:pPr>
    </w:p>
    <w:p w14:paraId="742856BC" w14:textId="68751007" w:rsidR="00686421" w:rsidRPr="00686421" w:rsidRDefault="00686421" w:rsidP="00143D22">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
          <w:color w:val="000000" w:themeColor="text1"/>
          <w:sz w:val="18"/>
          <w:szCs w:val="18"/>
          <w:lang w:val="id-ID"/>
        </w:rPr>
        <w:t>Tabel 2</w:t>
      </w:r>
      <w:r w:rsidRPr="00686421">
        <w:rPr>
          <w:rFonts w:ascii="Arial" w:hAnsi="Arial" w:cs="Arial"/>
          <w:bCs/>
          <w:color w:val="000000" w:themeColor="text1"/>
          <w:sz w:val="18"/>
          <w:szCs w:val="18"/>
          <w:lang w:val="id-ID"/>
        </w:rPr>
        <w:t xml:space="preserve">. Distribusi dan Frekuensi </w:t>
      </w:r>
      <w:r>
        <w:rPr>
          <w:rFonts w:ascii="Arial" w:hAnsi="Arial" w:cs="Arial"/>
          <w:bCs/>
          <w:color w:val="000000" w:themeColor="text1"/>
          <w:sz w:val="18"/>
          <w:szCs w:val="18"/>
          <w:lang w:val="id-ID"/>
        </w:rPr>
        <w:t>D</w:t>
      </w:r>
      <w:r w:rsidRPr="00686421">
        <w:rPr>
          <w:rFonts w:ascii="Arial" w:hAnsi="Arial" w:cs="Arial"/>
          <w:bCs/>
          <w:color w:val="000000" w:themeColor="text1"/>
          <w:sz w:val="18"/>
          <w:szCs w:val="18"/>
          <w:lang w:val="id-ID"/>
        </w:rPr>
        <w:t xml:space="preserve">ata </w:t>
      </w:r>
      <w:proofErr w:type="spellStart"/>
      <w:r w:rsidRPr="00686421">
        <w:rPr>
          <w:rFonts w:ascii="Arial" w:hAnsi="Arial" w:cs="Arial"/>
          <w:bCs/>
          <w:color w:val="000000" w:themeColor="text1"/>
          <w:sz w:val="18"/>
          <w:szCs w:val="18"/>
          <w:lang w:val="id-ID"/>
        </w:rPr>
        <w:t>Posttest</w:t>
      </w:r>
      <w:proofErr w:type="spellEnd"/>
    </w:p>
    <w:tbl>
      <w:tblPr>
        <w:tblW w:w="4248" w:type="dxa"/>
        <w:jc w:val="center"/>
        <w:tblBorders>
          <w:top w:val="single" w:sz="4" w:space="0" w:color="auto"/>
          <w:bottom w:val="single" w:sz="4" w:space="0" w:color="auto"/>
        </w:tblBorders>
        <w:tblLook w:val="04A0" w:firstRow="1" w:lastRow="0" w:firstColumn="1" w:lastColumn="0" w:noHBand="0" w:noVBand="1"/>
      </w:tblPr>
      <w:tblGrid>
        <w:gridCol w:w="562"/>
        <w:gridCol w:w="1276"/>
        <w:gridCol w:w="1134"/>
        <w:gridCol w:w="1276"/>
      </w:tblGrid>
      <w:tr w:rsidR="00417C6B" w:rsidRPr="00686421" w14:paraId="2E06D4D1" w14:textId="77777777" w:rsidTr="00143D22">
        <w:trPr>
          <w:trHeight w:val="286"/>
          <w:jc w:val="center"/>
        </w:trPr>
        <w:tc>
          <w:tcPr>
            <w:tcW w:w="562" w:type="dxa"/>
            <w:vMerge w:val="restart"/>
            <w:tcBorders>
              <w:top w:val="single" w:sz="4" w:space="0" w:color="auto"/>
              <w:bottom w:val="nil"/>
            </w:tcBorders>
            <w:noWrap/>
            <w:vAlign w:val="center"/>
            <w:hideMark/>
          </w:tcPr>
          <w:p w14:paraId="45EE1FD9"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No.</w:t>
            </w:r>
          </w:p>
        </w:tc>
        <w:tc>
          <w:tcPr>
            <w:tcW w:w="1276" w:type="dxa"/>
            <w:vMerge w:val="restart"/>
            <w:tcBorders>
              <w:top w:val="single" w:sz="4" w:space="0" w:color="auto"/>
              <w:bottom w:val="nil"/>
            </w:tcBorders>
            <w:noWrap/>
            <w:vAlign w:val="center"/>
            <w:hideMark/>
          </w:tcPr>
          <w:p w14:paraId="5B48AB56"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Interval Nilai</w:t>
            </w:r>
          </w:p>
        </w:tc>
        <w:tc>
          <w:tcPr>
            <w:tcW w:w="2410" w:type="dxa"/>
            <w:gridSpan w:val="2"/>
            <w:tcBorders>
              <w:top w:val="single" w:sz="4" w:space="0" w:color="auto"/>
              <w:bottom w:val="single" w:sz="4" w:space="0" w:color="auto"/>
            </w:tcBorders>
            <w:noWrap/>
            <w:vAlign w:val="center"/>
            <w:hideMark/>
          </w:tcPr>
          <w:p w14:paraId="0DE1E47A"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proofErr w:type="spellStart"/>
            <w:r w:rsidRPr="00686421">
              <w:rPr>
                <w:rFonts w:ascii="Arial" w:hAnsi="Arial" w:cs="Arial"/>
                <w:bCs/>
                <w:color w:val="000000" w:themeColor="text1"/>
                <w:sz w:val="18"/>
                <w:szCs w:val="18"/>
                <w:lang w:val="id-ID"/>
              </w:rPr>
              <w:t>Postest</w:t>
            </w:r>
            <w:proofErr w:type="spellEnd"/>
          </w:p>
        </w:tc>
      </w:tr>
      <w:tr w:rsidR="00417C6B" w:rsidRPr="00686421" w14:paraId="75AFA798" w14:textId="77777777" w:rsidTr="00143D22">
        <w:trPr>
          <w:trHeight w:val="286"/>
          <w:jc w:val="center"/>
        </w:trPr>
        <w:tc>
          <w:tcPr>
            <w:tcW w:w="562" w:type="dxa"/>
            <w:vMerge/>
            <w:tcBorders>
              <w:top w:val="nil"/>
              <w:bottom w:val="single" w:sz="4" w:space="0" w:color="auto"/>
            </w:tcBorders>
            <w:vAlign w:val="center"/>
            <w:hideMark/>
          </w:tcPr>
          <w:p w14:paraId="571F2E1E"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p>
        </w:tc>
        <w:tc>
          <w:tcPr>
            <w:tcW w:w="1276" w:type="dxa"/>
            <w:vMerge/>
            <w:tcBorders>
              <w:top w:val="nil"/>
              <w:bottom w:val="single" w:sz="4" w:space="0" w:color="auto"/>
            </w:tcBorders>
            <w:vAlign w:val="center"/>
            <w:hideMark/>
          </w:tcPr>
          <w:p w14:paraId="623906B8"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p>
        </w:tc>
        <w:tc>
          <w:tcPr>
            <w:tcW w:w="1134" w:type="dxa"/>
            <w:tcBorders>
              <w:top w:val="single" w:sz="4" w:space="0" w:color="auto"/>
              <w:bottom w:val="single" w:sz="4" w:space="0" w:color="auto"/>
            </w:tcBorders>
            <w:noWrap/>
            <w:vAlign w:val="center"/>
            <w:hideMark/>
          </w:tcPr>
          <w:p w14:paraId="40C3A82C"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Frekuensi</w:t>
            </w:r>
          </w:p>
        </w:tc>
        <w:tc>
          <w:tcPr>
            <w:tcW w:w="1276" w:type="dxa"/>
            <w:tcBorders>
              <w:top w:val="single" w:sz="4" w:space="0" w:color="auto"/>
              <w:bottom w:val="single" w:sz="4" w:space="0" w:color="auto"/>
            </w:tcBorders>
            <w:noWrap/>
            <w:vAlign w:val="center"/>
            <w:hideMark/>
          </w:tcPr>
          <w:p w14:paraId="2D1765F8"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proofErr w:type="spellStart"/>
            <w:r w:rsidRPr="00686421">
              <w:rPr>
                <w:rFonts w:ascii="Arial" w:hAnsi="Arial" w:cs="Arial"/>
                <w:bCs/>
                <w:color w:val="000000" w:themeColor="text1"/>
                <w:sz w:val="18"/>
                <w:szCs w:val="18"/>
                <w:lang w:val="id-ID"/>
              </w:rPr>
              <w:t>Persentasi</w:t>
            </w:r>
            <w:proofErr w:type="spellEnd"/>
          </w:p>
        </w:tc>
      </w:tr>
      <w:tr w:rsidR="00417C6B" w:rsidRPr="00686421" w14:paraId="1A86BEC2" w14:textId="77777777" w:rsidTr="00143D22">
        <w:trPr>
          <w:trHeight w:val="286"/>
          <w:jc w:val="center"/>
        </w:trPr>
        <w:tc>
          <w:tcPr>
            <w:tcW w:w="562" w:type="dxa"/>
            <w:tcBorders>
              <w:top w:val="single" w:sz="4" w:space="0" w:color="auto"/>
            </w:tcBorders>
            <w:noWrap/>
            <w:vAlign w:val="center"/>
            <w:hideMark/>
          </w:tcPr>
          <w:p w14:paraId="6EBD5D83"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1</w:t>
            </w:r>
          </w:p>
        </w:tc>
        <w:tc>
          <w:tcPr>
            <w:tcW w:w="1276" w:type="dxa"/>
            <w:tcBorders>
              <w:top w:val="single" w:sz="4" w:space="0" w:color="auto"/>
            </w:tcBorders>
            <w:noWrap/>
            <w:vAlign w:val="center"/>
            <w:hideMark/>
          </w:tcPr>
          <w:p w14:paraId="71B96EFC"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65-67</w:t>
            </w:r>
          </w:p>
        </w:tc>
        <w:tc>
          <w:tcPr>
            <w:tcW w:w="1134" w:type="dxa"/>
            <w:tcBorders>
              <w:top w:val="single" w:sz="4" w:space="0" w:color="auto"/>
            </w:tcBorders>
            <w:noWrap/>
            <w:vAlign w:val="center"/>
            <w:hideMark/>
          </w:tcPr>
          <w:p w14:paraId="71E3B83F"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1</w:t>
            </w:r>
          </w:p>
        </w:tc>
        <w:tc>
          <w:tcPr>
            <w:tcW w:w="1276" w:type="dxa"/>
            <w:tcBorders>
              <w:top w:val="single" w:sz="4" w:space="0" w:color="auto"/>
            </w:tcBorders>
            <w:noWrap/>
            <w:vAlign w:val="center"/>
            <w:hideMark/>
          </w:tcPr>
          <w:p w14:paraId="48204F15"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5%</w:t>
            </w:r>
          </w:p>
        </w:tc>
      </w:tr>
      <w:tr w:rsidR="00417C6B" w:rsidRPr="00686421" w14:paraId="7E322AD3" w14:textId="77777777" w:rsidTr="00143D22">
        <w:trPr>
          <w:trHeight w:val="286"/>
          <w:jc w:val="center"/>
        </w:trPr>
        <w:tc>
          <w:tcPr>
            <w:tcW w:w="562" w:type="dxa"/>
            <w:noWrap/>
            <w:vAlign w:val="center"/>
            <w:hideMark/>
          </w:tcPr>
          <w:p w14:paraId="3E50E20E"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2</w:t>
            </w:r>
          </w:p>
        </w:tc>
        <w:tc>
          <w:tcPr>
            <w:tcW w:w="1276" w:type="dxa"/>
            <w:noWrap/>
            <w:vAlign w:val="center"/>
            <w:hideMark/>
          </w:tcPr>
          <w:p w14:paraId="3FFD1B29"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68-70</w:t>
            </w:r>
          </w:p>
        </w:tc>
        <w:tc>
          <w:tcPr>
            <w:tcW w:w="1134" w:type="dxa"/>
            <w:noWrap/>
            <w:vAlign w:val="center"/>
            <w:hideMark/>
          </w:tcPr>
          <w:p w14:paraId="6C07D932"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4</w:t>
            </w:r>
          </w:p>
        </w:tc>
        <w:tc>
          <w:tcPr>
            <w:tcW w:w="1276" w:type="dxa"/>
            <w:noWrap/>
            <w:vAlign w:val="center"/>
            <w:hideMark/>
          </w:tcPr>
          <w:p w14:paraId="04244330"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18%</w:t>
            </w:r>
          </w:p>
        </w:tc>
      </w:tr>
      <w:tr w:rsidR="00417C6B" w:rsidRPr="00686421" w14:paraId="3DD5AE0B" w14:textId="77777777" w:rsidTr="00143D22">
        <w:trPr>
          <w:trHeight w:val="286"/>
          <w:jc w:val="center"/>
        </w:trPr>
        <w:tc>
          <w:tcPr>
            <w:tcW w:w="562" w:type="dxa"/>
            <w:noWrap/>
            <w:vAlign w:val="center"/>
            <w:hideMark/>
          </w:tcPr>
          <w:p w14:paraId="65A1EF2A"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3</w:t>
            </w:r>
          </w:p>
        </w:tc>
        <w:tc>
          <w:tcPr>
            <w:tcW w:w="1276" w:type="dxa"/>
            <w:noWrap/>
            <w:vAlign w:val="center"/>
            <w:hideMark/>
          </w:tcPr>
          <w:p w14:paraId="10610A88"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71-73</w:t>
            </w:r>
          </w:p>
        </w:tc>
        <w:tc>
          <w:tcPr>
            <w:tcW w:w="1134" w:type="dxa"/>
            <w:noWrap/>
            <w:vAlign w:val="center"/>
            <w:hideMark/>
          </w:tcPr>
          <w:p w14:paraId="75DDC8F0"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4</w:t>
            </w:r>
          </w:p>
        </w:tc>
        <w:tc>
          <w:tcPr>
            <w:tcW w:w="1276" w:type="dxa"/>
            <w:noWrap/>
            <w:vAlign w:val="center"/>
            <w:hideMark/>
          </w:tcPr>
          <w:p w14:paraId="58728E9B"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18%</w:t>
            </w:r>
          </w:p>
        </w:tc>
      </w:tr>
      <w:tr w:rsidR="00417C6B" w:rsidRPr="00686421" w14:paraId="05B7F953" w14:textId="77777777" w:rsidTr="00143D22">
        <w:trPr>
          <w:trHeight w:val="286"/>
          <w:jc w:val="center"/>
        </w:trPr>
        <w:tc>
          <w:tcPr>
            <w:tcW w:w="562" w:type="dxa"/>
            <w:noWrap/>
            <w:vAlign w:val="center"/>
            <w:hideMark/>
          </w:tcPr>
          <w:p w14:paraId="4982BEC0"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4</w:t>
            </w:r>
          </w:p>
        </w:tc>
        <w:tc>
          <w:tcPr>
            <w:tcW w:w="1276" w:type="dxa"/>
            <w:noWrap/>
            <w:vAlign w:val="center"/>
            <w:hideMark/>
          </w:tcPr>
          <w:p w14:paraId="37DCB506"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74-76</w:t>
            </w:r>
          </w:p>
        </w:tc>
        <w:tc>
          <w:tcPr>
            <w:tcW w:w="1134" w:type="dxa"/>
            <w:noWrap/>
            <w:vAlign w:val="center"/>
            <w:hideMark/>
          </w:tcPr>
          <w:p w14:paraId="291988E3"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6</w:t>
            </w:r>
          </w:p>
        </w:tc>
        <w:tc>
          <w:tcPr>
            <w:tcW w:w="1276" w:type="dxa"/>
            <w:noWrap/>
            <w:vAlign w:val="center"/>
            <w:hideMark/>
          </w:tcPr>
          <w:p w14:paraId="53A540E8"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27%</w:t>
            </w:r>
          </w:p>
        </w:tc>
      </w:tr>
      <w:tr w:rsidR="00417C6B" w:rsidRPr="00686421" w14:paraId="30C63ABE" w14:textId="77777777" w:rsidTr="00143D22">
        <w:trPr>
          <w:trHeight w:val="286"/>
          <w:jc w:val="center"/>
        </w:trPr>
        <w:tc>
          <w:tcPr>
            <w:tcW w:w="562" w:type="dxa"/>
            <w:noWrap/>
            <w:vAlign w:val="center"/>
          </w:tcPr>
          <w:p w14:paraId="7DE48DFC"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5</w:t>
            </w:r>
          </w:p>
        </w:tc>
        <w:tc>
          <w:tcPr>
            <w:tcW w:w="1276" w:type="dxa"/>
            <w:noWrap/>
            <w:vAlign w:val="center"/>
          </w:tcPr>
          <w:p w14:paraId="4427FC86"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77-79</w:t>
            </w:r>
          </w:p>
        </w:tc>
        <w:tc>
          <w:tcPr>
            <w:tcW w:w="1134" w:type="dxa"/>
            <w:noWrap/>
            <w:vAlign w:val="center"/>
          </w:tcPr>
          <w:p w14:paraId="4D0F83CF"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5</w:t>
            </w:r>
          </w:p>
        </w:tc>
        <w:tc>
          <w:tcPr>
            <w:tcW w:w="1276" w:type="dxa"/>
            <w:noWrap/>
            <w:vAlign w:val="center"/>
          </w:tcPr>
          <w:p w14:paraId="674081F3"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23%</w:t>
            </w:r>
          </w:p>
        </w:tc>
      </w:tr>
      <w:tr w:rsidR="00417C6B" w:rsidRPr="00686421" w14:paraId="5E1C07C7" w14:textId="77777777" w:rsidTr="00143D22">
        <w:trPr>
          <w:trHeight w:val="286"/>
          <w:jc w:val="center"/>
        </w:trPr>
        <w:tc>
          <w:tcPr>
            <w:tcW w:w="562" w:type="dxa"/>
            <w:tcBorders>
              <w:bottom w:val="single" w:sz="4" w:space="0" w:color="auto"/>
            </w:tcBorders>
            <w:noWrap/>
            <w:vAlign w:val="center"/>
          </w:tcPr>
          <w:p w14:paraId="3FC86157"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6</w:t>
            </w:r>
          </w:p>
        </w:tc>
        <w:tc>
          <w:tcPr>
            <w:tcW w:w="1276" w:type="dxa"/>
            <w:tcBorders>
              <w:bottom w:val="single" w:sz="4" w:space="0" w:color="auto"/>
            </w:tcBorders>
            <w:noWrap/>
            <w:vAlign w:val="center"/>
          </w:tcPr>
          <w:p w14:paraId="054B2A0A"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80-82</w:t>
            </w:r>
          </w:p>
        </w:tc>
        <w:tc>
          <w:tcPr>
            <w:tcW w:w="1134" w:type="dxa"/>
            <w:tcBorders>
              <w:bottom w:val="single" w:sz="4" w:space="0" w:color="auto"/>
            </w:tcBorders>
            <w:noWrap/>
            <w:vAlign w:val="center"/>
          </w:tcPr>
          <w:p w14:paraId="2F987689"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2</w:t>
            </w:r>
          </w:p>
        </w:tc>
        <w:tc>
          <w:tcPr>
            <w:tcW w:w="1276" w:type="dxa"/>
            <w:tcBorders>
              <w:bottom w:val="single" w:sz="4" w:space="0" w:color="auto"/>
            </w:tcBorders>
            <w:noWrap/>
            <w:vAlign w:val="center"/>
          </w:tcPr>
          <w:p w14:paraId="07082264"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9%</w:t>
            </w:r>
          </w:p>
        </w:tc>
      </w:tr>
      <w:tr w:rsidR="00417C6B" w:rsidRPr="00686421" w14:paraId="7AF37AE9" w14:textId="77777777" w:rsidTr="00143D22">
        <w:trPr>
          <w:trHeight w:val="286"/>
          <w:jc w:val="center"/>
        </w:trPr>
        <w:tc>
          <w:tcPr>
            <w:tcW w:w="1838" w:type="dxa"/>
            <w:gridSpan w:val="2"/>
            <w:tcBorders>
              <w:top w:val="single" w:sz="4" w:space="0" w:color="auto"/>
              <w:bottom w:val="single" w:sz="4" w:space="0" w:color="auto"/>
            </w:tcBorders>
            <w:noWrap/>
            <w:vAlign w:val="center"/>
            <w:hideMark/>
          </w:tcPr>
          <w:p w14:paraId="746358FF"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Jumlah</w:t>
            </w:r>
          </w:p>
        </w:tc>
        <w:tc>
          <w:tcPr>
            <w:tcW w:w="1134" w:type="dxa"/>
            <w:tcBorders>
              <w:top w:val="single" w:sz="4" w:space="0" w:color="auto"/>
              <w:bottom w:val="single" w:sz="4" w:space="0" w:color="auto"/>
            </w:tcBorders>
            <w:noWrap/>
            <w:vAlign w:val="center"/>
            <w:hideMark/>
          </w:tcPr>
          <w:p w14:paraId="225A2A92"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22</w:t>
            </w:r>
          </w:p>
        </w:tc>
        <w:tc>
          <w:tcPr>
            <w:tcW w:w="1276" w:type="dxa"/>
            <w:tcBorders>
              <w:top w:val="single" w:sz="4" w:space="0" w:color="auto"/>
              <w:bottom w:val="single" w:sz="4" w:space="0" w:color="auto"/>
            </w:tcBorders>
            <w:noWrap/>
            <w:vAlign w:val="center"/>
            <w:hideMark/>
          </w:tcPr>
          <w:p w14:paraId="781FE725" w14:textId="77777777" w:rsidR="00417C6B" w:rsidRPr="00686421" w:rsidRDefault="00417C6B" w:rsidP="00686421">
            <w:pPr>
              <w:spacing w:before="0" w:beforeAutospacing="0" w:after="0" w:afterAutospacing="0"/>
              <w:ind w:left="0"/>
              <w:rPr>
                <w:rFonts w:ascii="Arial" w:hAnsi="Arial" w:cs="Arial"/>
                <w:bCs/>
                <w:color w:val="000000" w:themeColor="text1"/>
                <w:sz w:val="18"/>
                <w:szCs w:val="18"/>
                <w:lang w:val="id-ID"/>
              </w:rPr>
            </w:pPr>
            <w:r w:rsidRPr="00686421">
              <w:rPr>
                <w:rFonts w:ascii="Arial" w:hAnsi="Arial" w:cs="Arial"/>
                <w:bCs/>
                <w:color w:val="000000" w:themeColor="text1"/>
                <w:sz w:val="18"/>
                <w:szCs w:val="18"/>
                <w:lang w:val="id-ID"/>
              </w:rPr>
              <w:t>100,00%</w:t>
            </w:r>
          </w:p>
        </w:tc>
      </w:tr>
    </w:tbl>
    <w:p w14:paraId="1BA10E29" w14:textId="77777777" w:rsidR="00417C6B" w:rsidRDefault="00417C6B" w:rsidP="00417C6B">
      <w:pPr>
        <w:spacing w:before="0" w:beforeAutospacing="0" w:after="0" w:afterAutospacing="0"/>
        <w:ind w:left="0"/>
        <w:jc w:val="both"/>
        <w:rPr>
          <w:rFonts w:ascii="Arial" w:hAnsi="Arial" w:cs="Arial"/>
          <w:bCs/>
          <w:color w:val="000000" w:themeColor="text1"/>
          <w:lang w:val="id-ID"/>
        </w:rPr>
      </w:pPr>
    </w:p>
    <w:p w14:paraId="50528BCC" w14:textId="5330436C" w:rsidR="0018219D" w:rsidRPr="004434DC" w:rsidRDefault="0018219D" w:rsidP="0018219D">
      <w:pPr>
        <w:spacing w:before="0" w:beforeAutospacing="0" w:after="0" w:afterAutospacing="0"/>
        <w:ind w:left="0" w:firstLine="567"/>
        <w:jc w:val="both"/>
        <w:rPr>
          <w:rFonts w:ascii="Arial" w:hAnsi="Arial" w:cs="Arial"/>
          <w:bCs/>
          <w:color w:val="000000" w:themeColor="text1"/>
          <w:lang w:val="id-ID"/>
        </w:rPr>
      </w:pPr>
      <w:r w:rsidRPr="004434DC">
        <w:rPr>
          <w:rFonts w:ascii="Arial" w:hAnsi="Arial" w:cs="Arial"/>
          <w:bCs/>
          <w:color w:val="000000" w:themeColor="text1"/>
          <w:lang w:val="id-ID"/>
        </w:rPr>
        <w:t xml:space="preserve">Sebelum diberikan perlakuan, hasil </w:t>
      </w:r>
      <w:proofErr w:type="spellStart"/>
      <w:r w:rsidRPr="004434DC">
        <w:rPr>
          <w:rFonts w:ascii="Arial" w:hAnsi="Arial" w:cs="Arial"/>
          <w:bCs/>
          <w:color w:val="000000" w:themeColor="text1"/>
          <w:lang w:val="id-ID"/>
        </w:rPr>
        <w:t>pretest</w:t>
      </w:r>
      <w:proofErr w:type="spellEnd"/>
      <w:r w:rsidRPr="004434DC">
        <w:rPr>
          <w:rFonts w:ascii="Arial" w:hAnsi="Arial" w:cs="Arial"/>
          <w:bCs/>
          <w:color w:val="000000" w:themeColor="text1"/>
          <w:lang w:val="id-ID"/>
        </w:rPr>
        <w:t xml:space="preserve"> menunjukkan bahwa kemampuan membaca siswa masih tergolong rendah. Sebagian besar siswa memperoleh nilai pada interval 54–56 dan 57–59, masing-masing sebanyak 6 siswa (27%), sedangkan hanya 1 siswa (5%) yang memperoleh nilai pada interval 63–65. Hasil tersebut menunjukkan bahwa kemampuan awal membaca siswa masih perlu ditingkatkan. </w:t>
      </w:r>
    </w:p>
    <w:p w14:paraId="02628A6A" w14:textId="77777777" w:rsidR="00143D22" w:rsidRDefault="0018219D" w:rsidP="00143D22">
      <w:pPr>
        <w:spacing w:before="0" w:beforeAutospacing="0" w:after="0" w:afterAutospacing="0"/>
        <w:ind w:left="0" w:firstLine="567"/>
        <w:jc w:val="both"/>
        <w:rPr>
          <w:rFonts w:ascii="Arial" w:hAnsi="Arial" w:cs="Arial"/>
          <w:bCs/>
          <w:color w:val="000000" w:themeColor="text1"/>
          <w:lang w:val="id-ID"/>
        </w:rPr>
      </w:pPr>
      <w:r w:rsidRPr="004434DC">
        <w:rPr>
          <w:rFonts w:ascii="Arial" w:hAnsi="Arial" w:cs="Arial"/>
          <w:bCs/>
          <w:color w:val="000000" w:themeColor="text1"/>
          <w:lang w:val="id-ID"/>
        </w:rPr>
        <w:t xml:space="preserve">Setelah diterapkan teknik permainan menyusun kata, hasil </w:t>
      </w:r>
      <w:proofErr w:type="spellStart"/>
      <w:r w:rsidRPr="004434DC">
        <w:rPr>
          <w:rFonts w:ascii="Arial" w:hAnsi="Arial" w:cs="Arial"/>
          <w:bCs/>
          <w:color w:val="000000" w:themeColor="text1"/>
          <w:lang w:val="id-ID"/>
        </w:rPr>
        <w:t>posttest</w:t>
      </w:r>
      <w:proofErr w:type="spellEnd"/>
      <w:r w:rsidRPr="004434DC">
        <w:rPr>
          <w:rFonts w:ascii="Arial" w:hAnsi="Arial" w:cs="Arial"/>
          <w:bCs/>
          <w:color w:val="000000" w:themeColor="text1"/>
          <w:lang w:val="id-ID"/>
        </w:rPr>
        <w:t xml:space="preserve"> menunjukkan adanya peningkatan kemampuan membaca siswa. Sebagian besar siswa memperoleh nilai pada interval 74–76 sebanyak 6 siswa (27%), diikuti interval 77–79 sebanyak 5 siswa (23%), serta 2 siswa (9%) memperoleh nilai pada interval 80–82. Distribusi nilai tersebut menunjukkan bahwa kemampuan membaca siswa mengalami peningkatan setelah diberikan perlakuan. </w:t>
      </w:r>
    </w:p>
    <w:p w14:paraId="2444070F" w14:textId="3D490F8D" w:rsidR="0018219D" w:rsidRDefault="0018219D" w:rsidP="00143D22">
      <w:pPr>
        <w:spacing w:before="0" w:beforeAutospacing="0" w:after="0" w:afterAutospacing="0"/>
        <w:ind w:left="0"/>
        <w:jc w:val="both"/>
        <w:rPr>
          <w:rFonts w:ascii="Arial" w:hAnsi="Arial" w:cs="Arial"/>
          <w:bCs/>
          <w:color w:val="000000" w:themeColor="text1"/>
          <w:lang w:val="id-ID"/>
        </w:rPr>
      </w:pPr>
      <w:r w:rsidRPr="004434DC">
        <w:rPr>
          <w:rFonts w:ascii="Arial" w:hAnsi="Arial" w:cs="Arial"/>
          <w:bCs/>
          <w:color w:val="000000" w:themeColor="text1"/>
          <w:lang w:val="id-ID"/>
        </w:rPr>
        <w:t xml:space="preserve">Uji Normalitas </w:t>
      </w:r>
    </w:p>
    <w:p w14:paraId="3DF56D5C" w14:textId="77777777" w:rsidR="00143D22" w:rsidRDefault="00143D22" w:rsidP="00143D22">
      <w:pPr>
        <w:spacing w:before="0" w:beforeAutospacing="0" w:after="0" w:afterAutospacing="0"/>
        <w:ind w:left="0"/>
        <w:jc w:val="both"/>
        <w:rPr>
          <w:rFonts w:ascii="Arial" w:hAnsi="Arial" w:cs="Arial"/>
          <w:bCs/>
          <w:color w:val="000000" w:themeColor="text1"/>
          <w:lang w:val="id-ID"/>
        </w:rPr>
      </w:pPr>
    </w:p>
    <w:p w14:paraId="0A1CBC59" w14:textId="67D1FEC9" w:rsidR="00143D22" w:rsidRDefault="00143D22" w:rsidP="00143D22">
      <w:pPr>
        <w:spacing w:before="0" w:beforeAutospacing="0" w:after="0" w:afterAutospacing="0"/>
        <w:ind w:left="0"/>
        <w:rPr>
          <w:rFonts w:ascii="Arial" w:hAnsi="Arial" w:cs="Arial"/>
          <w:bCs/>
          <w:color w:val="000000" w:themeColor="text1"/>
          <w:lang w:val="id-ID"/>
        </w:rPr>
      </w:pPr>
      <w:r w:rsidRPr="00492ABB">
        <w:rPr>
          <w:rFonts w:ascii="Arial" w:hAnsi="Arial" w:cs="Arial"/>
          <w:b/>
          <w:bCs/>
          <w:color w:val="000000" w:themeColor="text1"/>
          <w:sz w:val="18"/>
          <w:szCs w:val="18"/>
          <w:lang w:val="id-ID"/>
        </w:rPr>
        <w:t>Tabel 3.</w:t>
      </w:r>
      <w:r w:rsidRPr="00492ABB">
        <w:rPr>
          <w:rFonts w:ascii="Arial" w:hAnsi="Arial" w:cs="Arial"/>
          <w:color w:val="000000" w:themeColor="text1"/>
          <w:sz w:val="18"/>
          <w:szCs w:val="18"/>
          <w:lang w:val="id-ID"/>
        </w:rPr>
        <w:t xml:space="preserve"> Hasil </w:t>
      </w:r>
      <w:r>
        <w:rPr>
          <w:rFonts w:ascii="Arial" w:hAnsi="Arial" w:cs="Arial"/>
          <w:color w:val="000000" w:themeColor="text1"/>
          <w:sz w:val="18"/>
          <w:szCs w:val="18"/>
          <w:lang w:val="id-ID"/>
        </w:rPr>
        <w:t>U</w:t>
      </w:r>
      <w:r w:rsidRPr="00492ABB">
        <w:rPr>
          <w:rFonts w:ascii="Arial" w:hAnsi="Arial" w:cs="Arial"/>
          <w:color w:val="000000" w:themeColor="text1"/>
          <w:sz w:val="18"/>
          <w:szCs w:val="18"/>
          <w:lang w:val="id-ID"/>
        </w:rPr>
        <w:t xml:space="preserve">ji </w:t>
      </w:r>
      <w:r>
        <w:rPr>
          <w:rFonts w:ascii="Arial" w:hAnsi="Arial" w:cs="Arial"/>
          <w:color w:val="000000" w:themeColor="text1"/>
          <w:sz w:val="18"/>
          <w:szCs w:val="18"/>
          <w:lang w:val="id-ID"/>
        </w:rPr>
        <w:t>N</w:t>
      </w:r>
      <w:r w:rsidRPr="00492ABB">
        <w:rPr>
          <w:rFonts w:ascii="Arial" w:hAnsi="Arial" w:cs="Arial"/>
          <w:color w:val="000000" w:themeColor="text1"/>
          <w:sz w:val="18"/>
          <w:szCs w:val="18"/>
          <w:lang w:val="id-ID"/>
        </w:rPr>
        <w:t>ormalitas</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313"/>
        <w:gridCol w:w="930"/>
        <w:gridCol w:w="968"/>
      </w:tblGrid>
      <w:tr w:rsidR="00143D22" w:rsidRPr="00143D22" w14:paraId="630C4856" w14:textId="77777777" w:rsidTr="00143D22">
        <w:trPr>
          <w:trHeight w:val="281"/>
          <w:jc w:val="center"/>
        </w:trPr>
        <w:tc>
          <w:tcPr>
            <w:tcW w:w="2313" w:type="dxa"/>
            <w:tcBorders>
              <w:top w:val="single" w:sz="4" w:space="0" w:color="auto"/>
              <w:bottom w:val="single" w:sz="4" w:space="0" w:color="auto"/>
            </w:tcBorders>
            <w:vAlign w:val="center"/>
          </w:tcPr>
          <w:p w14:paraId="7AC715FB" w14:textId="77777777" w:rsidR="00143D22" w:rsidRPr="00143D22" w:rsidRDefault="00143D22" w:rsidP="00143D22">
            <w:pPr>
              <w:spacing w:beforeAutospacing="0" w:afterAutospacing="0"/>
              <w:ind w:left="0"/>
              <w:rPr>
                <w:rFonts w:ascii="Arial" w:hAnsi="Arial" w:cs="Arial"/>
                <w:bCs/>
                <w:color w:val="000000" w:themeColor="text1"/>
                <w:sz w:val="18"/>
                <w:szCs w:val="18"/>
                <w:lang w:val="id-ID"/>
              </w:rPr>
            </w:pPr>
          </w:p>
        </w:tc>
        <w:tc>
          <w:tcPr>
            <w:tcW w:w="930" w:type="dxa"/>
            <w:tcBorders>
              <w:top w:val="single" w:sz="4" w:space="0" w:color="auto"/>
              <w:bottom w:val="single" w:sz="4" w:space="0" w:color="auto"/>
            </w:tcBorders>
            <w:vAlign w:val="center"/>
          </w:tcPr>
          <w:p w14:paraId="42A33C83" w14:textId="64507E80" w:rsidR="00143D22" w:rsidRPr="00143D22" w:rsidRDefault="00143D22" w:rsidP="00143D22">
            <w:pPr>
              <w:spacing w:beforeAutospacing="0" w:afterAutospacing="0"/>
              <w:ind w:left="0"/>
              <w:rPr>
                <w:rFonts w:ascii="Arial" w:hAnsi="Arial" w:cs="Arial"/>
                <w:bCs/>
                <w:color w:val="000000" w:themeColor="text1"/>
                <w:sz w:val="18"/>
                <w:szCs w:val="18"/>
                <w:lang w:val="id-ID"/>
              </w:rPr>
            </w:pPr>
            <w:proofErr w:type="spellStart"/>
            <w:r w:rsidRPr="00143D22">
              <w:rPr>
                <w:rFonts w:ascii="Arial" w:hAnsi="Arial" w:cs="Arial"/>
                <w:bCs/>
                <w:color w:val="000000" w:themeColor="text1"/>
                <w:sz w:val="18"/>
                <w:szCs w:val="18"/>
                <w:lang w:val="id-ID"/>
              </w:rPr>
              <w:t>Pretest</w:t>
            </w:r>
            <w:proofErr w:type="spellEnd"/>
          </w:p>
        </w:tc>
        <w:tc>
          <w:tcPr>
            <w:tcW w:w="968" w:type="dxa"/>
            <w:tcBorders>
              <w:top w:val="single" w:sz="4" w:space="0" w:color="auto"/>
              <w:bottom w:val="single" w:sz="4" w:space="0" w:color="auto"/>
            </w:tcBorders>
            <w:vAlign w:val="center"/>
          </w:tcPr>
          <w:p w14:paraId="0B5550E0" w14:textId="7F11D0A9" w:rsidR="00143D22" w:rsidRPr="00143D22" w:rsidRDefault="00143D22" w:rsidP="00143D22">
            <w:pPr>
              <w:spacing w:beforeAutospacing="0" w:afterAutospacing="0"/>
              <w:ind w:left="0"/>
              <w:rPr>
                <w:rFonts w:ascii="Arial" w:hAnsi="Arial" w:cs="Arial"/>
                <w:bCs/>
                <w:color w:val="000000" w:themeColor="text1"/>
                <w:sz w:val="18"/>
                <w:szCs w:val="18"/>
                <w:lang w:val="id-ID"/>
              </w:rPr>
            </w:pPr>
            <w:proofErr w:type="spellStart"/>
            <w:r w:rsidRPr="00143D22">
              <w:rPr>
                <w:rFonts w:ascii="Arial" w:hAnsi="Arial" w:cs="Arial"/>
                <w:bCs/>
                <w:color w:val="000000" w:themeColor="text1"/>
                <w:sz w:val="18"/>
                <w:szCs w:val="18"/>
                <w:lang w:val="id-ID"/>
              </w:rPr>
              <w:t>Postest</w:t>
            </w:r>
            <w:proofErr w:type="spellEnd"/>
          </w:p>
        </w:tc>
      </w:tr>
      <w:tr w:rsidR="00143D22" w:rsidRPr="00143D22" w14:paraId="18DCCC0E" w14:textId="77777777" w:rsidTr="00143D22">
        <w:trPr>
          <w:trHeight w:val="299"/>
          <w:jc w:val="center"/>
        </w:trPr>
        <w:tc>
          <w:tcPr>
            <w:tcW w:w="2313" w:type="dxa"/>
            <w:tcBorders>
              <w:top w:val="single" w:sz="4" w:space="0" w:color="auto"/>
            </w:tcBorders>
            <w:vAlign w:val="center"/>
          </w:tcPr>
          <w:p w14:paraId="693FF676" w14:textId="16F9B267"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N</w:t>
            </w:r>
          </w:p>
        </w:tc>
        <w:tc>
          <w:tcPr>
            <w:tcW w:w="930" w:type="dxa"/>
            <w:tcBorders>
              <w:top w:val="single" w:sz="4" w:space="0" w:color="auto"/>
            </w:tcBorders>
            <w:vAlign w:val="center"/>
          </w:tcPr>
          <w:p w14:paraId="55DF0A4C" w14:textId="043DDAFC"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22</w:t>
            </w:r>
          </w:p>
        </w:tc>
        <w:tc>
          <w:tcPr>
            <w:tcW w:w="968" w:type="dxa"/>
            <w:tcBorders>
              <w:top w:val="single" w:sz="4" w:space="0" w:color="auto"/>
            </w:tcBorders>
            <w:vAlign w:val="center"/>
          </w:tcPr>
          <w:p w14:paraId="689AE1FE" w14:textId="5406A68D"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22</w:t>
            </w:r>
          </w:p>
        </w:tc>
      </w:tr>
      <w:tr w:rsidR="00143D22" w:rsidRPr="00143D22" w14:paraId="2194294A" w14:textId="77777777" w:rsidTr="00143D22">
        <w:trPr>
          <w:trHeight w:val="281"/>
          <w:jc w:val="center"/>
        </w:trPr>
        <w:tc>
          <w:tcPr>
            <w:tcW w:w="2313" w:type="dxa"/>
            <w:vAlign w:val="center"/>
          </w:tcPr>
          <w:p w14:paraId="698CF572" w14:textId="1E30411F" w:rsidR="00143D22" w:rsidRPr="00143D22" w:rsidRDefault="00143D22" w:rsidP="00143D22">
            <w:pPr>
              <w:spacing w:beforeAutospacing="0" w:afterAutospacing="0"/>
              <w:ind w:left="0"/>
              <w:rPr>
                <w:rFonts w:ascii="Arial" w:hAnsi="Arial" w:cs="Arial"/>
                <w:bCs/>
                <w:color w:val="000000" w:themeColor="text1"/>
                <w:sz w:val="18"/>
                <w:szCs w:val="18"/>
                <w:lang w:val="id-ID"/>
              </w:rPr>
            </w:pPr>
            <w:proofErr w:type="spellStart"/>
            <w:r w:rsidRPr="00143D22">
              <w:rPr>
                <w:rFonts w:ascii="Arial" w:hAnsi="Arial" w:cs="Arial"/>
                <w:bCs/>
                <w:color w:val="000000" w:themeColor="text1"/>
                <w:sz w:val="18"/>
                <w:szCs w:val="18"/>
                <w:lang w:val="id-ID"/>
              </w:rPr>
              <w:t>Missing</w:t>
            </w:r>
            <w:proofErr w:type="spellEnd"/>
          </w:p>
        </w:tc>
        <w:tc>
          <w:tcPr>
            <w:tcW w:w="930" w:type="dxa"/>
            <w:vAlign w:val="center"/>
          </w:tcPr>
          <w:p w14:paraId="5FB117BD" w14:textId="3C3F0A32"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w:t>
            </w:r>
          </w:p>
        </w:tc>
        <w:tc>
          <w:tcPr>
            <w:tcW w:w="968" w:type="dxa"/>
            <w:vAlign w:val="center"/>
          </w:tcPr>
          <w:p w14:paraId="27E89B22" w14:textId="5976E206"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w:t>
            </w:r>
          </w:p>
        </w:tc>
      </w:tr>
      <w:tr w:rsidR="00143D22" w:rsidRPr="00143D22" w14:paraId="44CBDFFE" w14:textId="77777777" w:rsidTr="00143D22">
        <w:trPr>
          <w:trHeight w:val="299"/>
          <w:jc w:val="center"/>
        </w:trPr>
        <w:tc>
          <w:tcPr>
            <w:tcW w:w="2313" w:type="dxa"/>
            <w:vAlign w:val="center"/>
          </w:tcPr>
          <w:p w14:paraId="4C00CFBA" w14:textId="40C9F36B"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 xml:space="preserve">Standard </w:t>
            </w:r>
            <w:proofErr w:type="spellStart"/>
            <w:r w:rsidRPr="00143D22">
              <w:rPr>
                <w:rFonts w:ascii="Arial" w:hAnsi="Arial" w:cs="Arial"/>
                <w:bCs/>
                <w:color w:val="000000" w:themeColor="text1"/>
                <w:sz w:val="18"/>
                <w:szCs w:val="18"/>
                <w:lang w:val="id-ID"/>
              </w:rPr>
              <w:t>deviation</w:t>
            </w:r>
            <w:proofErr w:type="spellEnd"/>
          </w:p>
        </w:tc>
        <w:tc>
          <w:tcPr>
            <w:tcW w:w="930" w:type="dxa"/>
            <w:vAlign w:val="center"/>
          </w:tcPr>
          <w:p w14:paraId="562DF639" w14:textId="1E8C37A6"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3.95</w:t>
            </w:r>
          </w:p>
        </w:tc>
        <w:tc>
          <w:tcPr>
            <w:tcW w:w="968" w:type="dxa"/>
            <w:vAlign w:val="center"/>
          </w:tcPr>
          <w:p w14:paraId="3C4BD8E0" w14:textId="043FA4BD"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4.13</w:t>
            </w:r>
          </w:p>
        </w:tc>
      </w:tr>
      <w:tr w:rsidR="00143D22" w:rsidRPr="00143D22" w14:paraId="608FC2CE" w14:textId="77777777" w:rsidTr="00143D22">
        <w:trPr>
          <w:trHeight w:val="281"/>
          <w:jc w:val="center"/>
        </w:trPr>
        <w:tc>
          <w:tcPr>
            <w:tcW w:w="2313" w:type="dxa"/>
            <w:vAlign w:val="center"/>
          </w:tcPr>
          <w:p w14:paraId="5C5CEC36" w14:textId="189F9A70"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Minimum</w:t>
            </w:r>
          </w:p>
        </w:tc>
        <w:tc>
          <w:tcPr>
            <w:tcW w:w="930" w:type="dxa"/>
            <w:vAlign w:val="center"/>
          </w:tcPr>
          <w:p w14:paraId="73DEC4C2" w14:textId="3DF481DF"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48</w:t>
            </w:r>
          </w:p>
        </w:tc>
        <w:tc>
          <w:tcPr>
            <w:tcW w:w="968" w:type="dxa"/>
            <w:vAlign w:val="center"/>
          </w:tcPr>
          <w:p w14:paraId="442F2AF5" w14:textId="682710EA"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65</w:t>
            </w:r>
          </w:p>
        </w:tc>
      </w:tr>
      <w:tr w:rsidR="00143D22" w:rsidRPr="00143D22" w14:paraId="50205013" w14:textId="77777777" w:rsidTr="00143D22">
        <w:trPr>
          <w:trHeight w:val="299"/>
          <w:jc w:val="center"/>
        </w:trPr>
        <w:tc>
          <w:tcPr>
            <w:tcW w:w="2313" w:type="dxa"/>
            <w:vAlign w:val="center"/>
          </w:tcPr>
          <w:p w14:paraId="063155D2" w14:textId="3DC0D718" w:rsidR="00143D22" w:rsidRPr="00143D22" w:rsidRDefault="00143D22" w:rsidP="00143D22">
            <w:pPr>
              <w:spacing w:beforeAutospacing="0" w:afterAutospacing="0"/>
              <w:ind w:left="0"/>
              <w:rPr>
                <w:rFonts w:ascii="Arial" w:hAnsi="Arial" w:cs="Arial"/>
                <w:bCs/>
                <w:color w:val="000000" w:themeColor="text1"/>
                <w:sz w:val="18"/>
                <w:szCs w:val="18"/>
                <w:lang w:val="id-ID"/>
              </w:rPr>
            </w:pPr>
            <w:proofErr w:type="spellStart"/>
            <w:r w:rsidRPr="00143D22">
              <w:rPr>
                <w:rFonts w:ascii="Arial" w:hAnsi="Arial" w:cs="Arial"/>
                <w:bCs/>
                <w:color w:val="000000" w:themeColor="text1"/>
                <w:sz w:val="18"/>
                <w:szCs w:val="18"/>
                <w:lang w:val="id-ID"/>
              </w:rPr>
              <w:t>Maximum</w:t>
            </w:r>
            <w:proofErr w:type="spellEnd"/>
          </w:p>
        </w:tc>
        <w:tc>
          <w:tcPr>
            <w:tcW w:w="930" w:type="dxa"/>
            <w:vAlign w:val="center"/>
          </w:tcPr>
          <w:p w14:paraId="2DB60BDE" w14:textId="2A0897C0"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63</w:t>
            </w:r>
          </w:p>
        </w:tc>
        <w:tc>
          <w:tcPr>
            <w:tcW w:w="968" w:type="dxa"/>
            <w:vAlign w:val="center"/>
          </w:tcPr>
          <w:p w14:paraId="3BF20E6D" w14:textId="26B26709"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81</w:t>
            </w:r>
          </w:p>
        </w:tc>
      </w:tr>
      <w:tr w:rsidR="00143D22" w:rsidRPr="00143D22" w14:paraId="19D49C8A" w14:textId="77777777" w:rsidTr="00143D22">
        <w:trPr>
          <w:trHeight w:val="281"/>
          <w:jc w:val="center"/>
        </w:trPr>
        <w:tc>
          <w:tcPr>
            <w:tcW w:w="2313" w:type="dxa"/>
            <w:vAlign w:val="center"/>
          </w:tcPr>
          <w:p w14:paraId="02ACD900" w14:textId="25278649" w:rsidR="00143D22" w:rsidRPr="00143D22" w:rsidRDefault="00143D22" w:rsidP="00143D22">
            <w:pPr>
              <w:spacing w:beforeAutospacing="0" w:afterAutospacing="0"/>
              <w:ind w:left="0"/>
              <w:rPr>
                <w:rFonts w:ascii="Arial" w:hAnsi="Arial" w:cs="Arial"/>
                <w:bCs/>
                <w:color w:val="000000" w:themeColor="text1"/>
                <w:sz w:val="18"/>
                <w:szCs w:val="18"/>
                <w:lang w:val="id-ID"/>
              </w:rPr>
            </w:pPr>
            <w:proofErr w:type="spellStart"/>
            <w:r w:rsidRPr="00143D22">
              <w:rPr>
                <w:rFonts w:ascii="Arial" w:hAnsi="Arial" w:cs="Arial"/>
                <w:bCs/>
                <w:color w:val="000000" w:themeColor="text1"/>
                <w:sz w:val="18"/>
                <w:szCs w:val="18"/>
                <w:lang w:val="id-ID"/>
              </w:rPr>
              <w:t>Skewness</w:t>
            </w:r>
            <w:proofErr w:type="spellEnd"/>
          </w:p>
        </w:tc>
        <w:tc>
          <w:tcPr>
            <w:tcW w:w="930" w:type="dxa"/>
            <w:vAlign w:val="center"/>
          </w:tcPr>
          <w:p w14:paraId="3C0D7E49" w14:textId="785752F7"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-0.294</w:t>
            </w:r>
          </w:p>
        </w:tc>
        <w:tc>
          <w:tcPr>
            <w:tcW w:w="968" w:type="dxa"/>
            <w:vAlign w:val="center"/>
          </w:tcPr>
          <w:p w14:paraId="6CB29395" w14:textId="4916D3A1"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-0.370</w:t>
            </w:r>
          </w:p>
        </w:tc>
      </w:tr>
      <w:tr w:rsidR="00143D22" w:rsidRPr="00143D22" w14:paraId="3746AD70" w14:textId="77777777" w:rsidTr="00143D22">
        <w:trPr>
          <w:trHeight w:val="299"/>
          <w:jc w:val="center"/>
        </w:trPr>
        <w:tc>
          <w:tcPr>
            <w:tcW w:w="2313" w:type="dxa"/>
            <w:vAlign w:val="center"/>
          </w:tcPr>
          <w:p w14:paraId="0C8612B5" w14:textId="0BC191BF"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Kurtosis</w:t>
            </w:r>
          </w:p>
        </w:tc>
        <w:tc>
          <w:tcPr>
            <w:tcW w:w="930" w:type="dxa"/>
            <w:vAlign w:val="center"/>
          </w:tcPr>
          <w:p w14:paraId="0E88628E" w14:textId="1C010017"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0.460</w:t>
            </w:r>
          </w:p>
        </w:tc>
        <w:tc>
          <w:tcPr>
            <w:tcW w:w="968" w:type="dxa"/>
            <w:vAlign w:val="center"/>
          </w:tcPr>
          <w:p w14:paraId="213988ED" w14:textId="6D6D3291"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-0.360</w:t>
            </w:r>
          </w:p>
        </w:tc>
      </w:tr>
      <w:tr w:rsidR="00143D22" w:rsidRPr="00143D22" w14:paraId="5EEA6783" w14:textId="77777777" w:rsidTr="00143D22">
        <w:trPr>
          <w:trHeight w:val="281"/>
          <w:jc w:val="center"/>
        </w:trPr>
        <w:tc>
          <w:tcPr>
            <w:tcW w:w="2313" w:type="dxa"/>
            <w:vAlign w:val="center"/>
          </w:tcPr>
          <w:p w14:paraId="4901F238" w14:textId="1139D812" w:rsidR="00143D22" w:rsidRPr="00143D22" w:rsidRDefault="00143D22" w:rsidP="00143D22">
            <w:pPr>
              <w:spacing w:beforeAutospacing="0" w:afterAutospacing="0"/>
              <w:ind w:left="0"/>
              <w:rPr>
                <w:rFonts w:ascii="Arial" w:hAnsi="Arial" w:cs="Arial"/>
                <w:bCs/>
                <w:color w:val="000000" w:themeColor="text1"/>
                <w:sz w:val="18"/>
                <w:szCs w:val="18"/>
                <w:lang w:val="id-ID"/>
              </w:rPr>
            </w:pPr>
            <w:proofErr w:type="spellStart"/>
            <w:r w:rsidRPr="00143D22">
              <w:rPr>
                <w:rFonts w:ascii="Arial" w:hAnsi="Arial" w:cs="Arial"/>
                <w:bCs/>
                <w:color w:val="000000" w:themeColor="text1"/>
                <w:sz w:val="18"/>
                <w:szCs w:val="18"/>
                <w:lang w:val="id-ID"/>
              </w:rPr>
              <w:t>Shapiro-Wilk</w:t>
            </w:r>
            <w:proofErr w:type="spellEnd"/>
            <w:r w:rsidRPr="00143D22">
              <w:rPr>
                <w:rFonts w:ascii="Arial" w:hAnsi="Arial" w:cs="Arial"/>
                <w:bCs/>
                <w:color w:val="000000" w:themeColor="text1"/>
                <w:sz w:val="18"/>
                <w:szCs w:val="18"/>
                <w:lang w:val="id-ID"/>
              </w:rPr>
              <w:t xml:space="preserve"> W</w:t>
            </w:r>
          </w:p>
        </w:tc>
        <w:tc>
          <w:tcPr>
            <w:tcW w:w="930" w:type="dxa"/>
            <w:vAlign w:val="center"/>
          </w:tcPr>
          <w:p w14:paraId="6AB62FE6" w14:textId="7322D386"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0.984</w:t>
            </w:r>
          </w:p>
        </w:tc>
        <w:tc>
          <w:tcPr>
            <w:tcW w:w="968" w:type="dxa"/>
            <w:vAlign w:val="center"/>
          </w:tcPr>
          <w:p w14:paraId="6A58776C" w14:textId="1A19A33C"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0.981</w:t>
            </w:r>
          </w:p>
        </w:tc>
      </w:tr>
      <w:tr w:rsidR="00143D22" w:rsidRPr="00143D22" w14:paraId="720774BE" w14:textId="77777777" w:rsidTr="00143D22">
        <w:trPr>
          <w:trHeight w:val="281"/>
          <w:jc w:val="center"/>
        </w:trPr>
        <w:tc>
          <w:tcPr>
            <w:tcW w:w="2313" w:type="dxa"/>
            <w:vAlign w:val="center"/>
          </w:tcPr>
          <w:p w14:paraId="61920167" w14:textId="6497E952" w:rsidR="00143D22" w:rsidRPr="00143D22" w:rsidRDefault="00143D22" w:rsidP="00143D22">
            <w:pPr>
              <w:spacing w:beforeAutospacing="0" w:afterAutospacing="0"/>
              <w:ind w:left="0"/>
              <w:rPr>
                <w:rFonts w:ascii="Arial" w:hAnsi="Arial" w:cs="Arial"/>
                <w:bCs/>
                <w:color w:val="000000" w:themeColor="text1"/>
                <w:sz w:val="18"/>
                <w:szCs w:val="18"/>
                <w:lang w:val="id-ID"/>
              </w:rPr>
            </w:pPr>
            <w:proofErr w:type="spellStart"/>
            <w:r w:rsidRPr="00143D22">
              <w:rPr>
                <w:rFonts w:ascii="Arial" w:hAnsi="Arial" w:cs="Arial"/>
                <w:bCs/>
                <w:color w:val="000000" w:themeColor="text1"/>
                <w:sz w:val="18"/>
                <w:szCs w:val="18"/>
                <w:lang w:val="id-ID"/>
              </w:rPr>
              <w:t>Shapiro-Wilk</w:t>
            </w:r>
            <w:proofErr w:type="spellEnd"/>
            <w:r w:rsidRPr="00143D22">
              <w:rPr>
                <w:rFonts w:ascii="Arial" w:hAnsi="Arial" w:cs="Arial"/>
                <w:bCs/>
                <w:color w:val="000000" w:themeColor="text1"/>
                <w:sz w:val="18"/>
                <w:szCs w:val="18"/>
                <w:lang w:val="id-ID"/>
              </w:rPr>
              <w:t xml:space="preserve"> p</w:t>
            </w:r>
          </w:p>
        </w:tc>
        <w:tc>
          <w:tcPr>
            <w:tcW w:w="930" w:type="dxa"/>
            <w:vAlign w:val="center"/>
          </w:tcPr>
          <w:p w14:paraId="394CAD14" w14:textId="32DED54B"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0.966</w:t>
            </w:r>
          </w:p>
        </w:tc>
        <w:tc>
          <w:tcPr>
            <w:tcW w:w="968" w:type="dxa"/>
            <w:vAlign w:val="center"/>
          </w:tcPr>
          <w:p w14:paraId="4D9897E1" w14:textId="29A9644E" w:rsidR="00143D22" w:rsidRPr="00143D22" w:rsidRDefault="00143D22" w:rsidP="00143D22">
            <w:pPr>
              <w:spacing w:beforeAutospacing="0" w:afterAutospacing="0"/>
              <w:ind w:left="0"/>
              <w:rPr>
                <w:rFonts w:ascii="Arial" w:hAnsi="Arial" w:cs="Arial"/>
                <w:bCs/>
                <w:color w:val="000000" w:themeColor="text1"/>
                <w:sz w:val="18"/>
                <w:szCs w:val="18"/>
                <w:lang w:val="id-ID"/>
              </w:rPr>
            </w:pPr>
            <w:r w:rsidRPr="00143D22">
              <w:rPr>
                <w:rFonts w:ascii="Arial" w:hAnsi="Arial" w:cs="Arial"/>
                <w:bCs/>
                <w:color w:val="000000" w:themeColor="text1"/>
                <w:sz w:val="18"/>
                <w:szCs w:val="18"/>
                <w:lang w:val="id-ID"/>
              </w:rPr>
              <w:t>0.928</w:t>
            </w:r>
          </w:p>
        </w:tc>
      </w:tr>
    </w:tbl>
    <w:p w14:paraId="383B73AC" w14:textId="77777777" w:rsidR="00143D22" w:rsidRDefault="00143D22" w:rsidP="00492ABB">
      <w:pPr>
        <w:spacing w:before="0" w:beforeAutospacing="0" w:after="0" w:afterAutospacing="0"/>
        <w:ind w:left="0"/>
        <w:jc w:val="both"/>
        <w:rPr>
          <w:rFonts w:ascii="Arial" w:hAnsi="Arial" w:cs="Arial"/>
          <w:bCs/>
          <w:color w:val="000000" w:themeColor="text1"/>
          <w:lang w:val="id-ID"/>
        </w:rPr>
      </w:pPr>
    </w:p>
    <w:p w14:paraId="63F10F95" w14:textId="204AB9FE" w:rsidR="0018219D" w:rsidRPr="004434DC" w:rsidRDefault="0018219D" w:rsidP="00881181">
      <w:pPr>
        <w:spacing w:before="0" w:beforeAutospacing="0" w:after="0" w:afterAutospacing="0"/>
        <w:ind w:left="0" w:firstLine="567"/>
        <w:jc w:val="both"/>
        <w:rPr>
          <w:rFonts w:ascii="Arial" w:hAnsi="Arial" w:cs="Arial"/>
          <w:bCs/>
          <w:color w:val="000000" w:themeColor="text1"/>
          <w:lang w:val="id-ID"/>
        </w:rPr>
      </w:pPr>
      <w:r w:rsidRPr="004434DC">
        <w:rPr>
          <w:rFonts w:ascii="Arial" w:hAnsi="Arial" w:cs="Arial"/>
          <w:bCs/>
          <w:color w:val="000000" w:themeColor="text1"/>
          <w:lang w:val="id-ID"/>
        </w:rPr>
        <w:t xml:space="preserve">Dari tabel ini hasil analisis menunjukkan bahwa nilai signifikansi </w:t>
      </w:r>
      <w:proofErr w:type="spellStart"/>
      <w:r w:rsidRPr="004434DC">
        <w:rPr>
          <w:rFonts w:ascii="Arial" w:hAnsi="Arial" w:cs="Arial"/>
          <w:bCs/>
          <w:color w:val="000000" w:themeColor="text1"/>
          <w:lang w:val="id-ID"/>
        </w:rPr>
        <w:t>pretest</w:t>
      </w:r>
      <w:proofErr w:type="spellEnd"/>
      <w:r w:rsidRPr="004434DC">
        <w:rPr>
          <w:rFonts w:ascii="Arial" w:hAnsi="Arial" w:cs="Arial"/>
          <w:bCs/>
          <w:color w:val="000000" w:themeColor="text1"/>
          <w:lang w:val="id-ID"/>
        </w:rPr>
        <w:t xml:space="preserve"> sebesar 0,966 dan </w:t>
      </w:r>
      <w:proofErr w:type="spellStart"/>
      <w:r w:rsidRPr="004434DC">
        <w:rPr>
          <w:rFonts w:ascii="Arial" w:hAnsi="Arial" w:cs="Arial"/>
          <w:bCs/>
          <w:color w:val="000000" w:themeColor="text1"/>
          <w:lang w:val="id-ID"/>
        </w:rPr>
        <w:t>posttest</w:t>
      </w:r>
      <w:proofErr w:type="spellEnd"/>
      <w:r w:rsidRPr="004434DC">
        <w:rPr>
          <w:rFonts w:ascii="Arial" w:hAnsi="Arial" w:cs="Arial"/>
          <w:bCs/>
          <w:color w:val="000000" w:themeColor="text1"/>
          <w:lang w:val="id-ID"/>
        </w:rPr>
        <w:t xml:space="preserve"> sebesar 0,928. Karena kedua nilai tersebut lebih besar dari 0,05, maka data dinyatakan berdistribusi normal sehingga memenuhi syarat untuk dilakukan uji parametrik menggunakan </w:t>
      </w:r>
      <w:proofErr w:type="spellStart"/>
      <w:r w:rsidRPr="004434DC">
        <w:rPr>
          <w:rFonts w:ascii="Arial" w:hAnsi="Arial" w:cs="Arial"/>
          <w:bCs/>
          <w:color w:val="000000" w:themeColor="text1"/>
          <w:lang w:val="id-ID"/>
        </w:rPr>
        <w:t>Paired</w:t>
      </w:r>
      <w:proofErr w:type="spellEnd"/>
      <w:r w:rsidRPr="004434DC">
        <w:rPr>
          <w:rFonts w:ascii="Arial" w:hAnsi="Arial" w:cs="Arial"/>
          <w:bCs/>
          <w:color w:val="000000" w:themeColor="text1"/>
          <w:lang w:val="id-ID"/>
        </w:rPr>
        <w:t xml:space="preserve"> </w:t>
      </w:r>
      <w:proofErr w:type="spellStart"/>
      <w:r w:rsidRPr="004434DC">
        <w:rPr>
          <w:rFonts w:ascii="Arial" w:hAnsi="Arial" w:cs="Arial"/>
          <w:bCs/>
          <w:color w:val="000000" w:themeColor="text1"/>
          <w:lang w:val="id-ID"/>
        </w:rPr>
        <w:t>Sample</w:t>
      </w:r>
      <w:proofErr w:type="spellEnd"/>
      <w:r w:rsidRPr="004434DC">
        <w:rPr>
          <w:rFonts w:ascii="Arial" w:hAnsi="Arial" w:cs="Arial"/>
          <w:bCs/>
          <w:color w:val="000000" w:themeColor="text1"/>
          <w:lang w:val="id-ID"/>
        </w:rPr>
        <w:t xml:space="preserve"> t-</w:t>
      </w:r>
      <w:proofErr w:type="spellStart"/>
      <w:r w:rsidRPr="004434DC">
        <w:rPr>
          <w:rFonts w:ascii="Arial" w:hAnsi="Arial" w:cs="Arial"/>
          <w:bCs/>
          <w:color w:val="000000" w:themeColor="text1"/>
          <w:lang w:val="id-ID"/>
        </w:rPr>
        <w:t>Test</w:t>
      </w:r>
      <w:proofErr w:type="spellEnd"/>
      <w:r w:rsidRPr="004434DC">
        <w:rPr>
          <w:rFonts w:ascii="Arial" w:hAnsi="Arial" w:cs="Arial"/>
          <w:bCs/>
          <w:color w:val="000000" w:themeColor="text1"/>
          <w:lang w:val="id-ID"/>
        </w:rPr>
        <w:t>.</w:t>
      </w:r>
    </w:p>
    <w:p w14:paraId="75FA110C" w14:textId="09E329B4" w:rsidR="0018219D" w:rsidRPr="004434DC" w:rsidRDefault="0018219D" w:rsidP="00512CC9">
      <w:pPr>
        <w:spacing w:before="0" w:beforeAutospacing="0" w:after="0" w:afterAutospacing="0"/>
        <w:ind w:left="0"/>
        <w:jc w:val="both"/>
        <w:rPr>
          <w:rFonts w:ascii="Arial" w:hAnsi="Arial" w:cs="Arial"/>
          <w:bCs/>
          <w:color w:val="000000" w:themeColor="text1"/>
          <w:lang w:val="id-ID"/>
        </w:rPr>
      </w:pPr>
      <w:r w:rsidRPr="004434DC">
        <w:rPr>
          <w:rFonts w:ascii="Arial" w:hAnsi="Arial" w:cs="Arial"/>
          <w:bCs/>
          <w:color w:val="000000" w:themeColor="text1"/>
          <w:lang w:val="id-ID"/>
        </w:rPr>
        <w:t>Hasil Uji Hipotesis</w:t>
      </w:r>
    </w:p>
    <w:p w14:paraId="57241A57" w14:textId="77777777" w:rsidR="00512CC9" w:rsidRDefault="0018219D" w:rsidP="00512CC9">
      <w:pPr>
        <w:spacing w:before="0" w:beforeAutospacing="0" w:after="0" w:afterAutospacing="0"/>
        <w:ind w:left="0" w:firstLine="567"/>
        <w:jc w:val="both"/>
        <w:rPr>
          <w:rFonts w:ascii="Arial" w:hAnsi="Arial" w:cs="Arial"/>
          <w:bCs/>
          <w:color w:val="000000" w:themeColor="text1"/>
          <w:lang w:val="id-ID"/>
        </w:rPr>
      </w:pPr>
      <w:r w:rsidRPr="004434DC">
        <w:rPr>
          <w:rFonts w:ascii="Arial" w:hAnsi="Arial" w:cs="Arial"/>
          <w:bCs/>
          <w:color w:val="000000" w:themeColor="text1"/>
          <w:lang w:val="id-ID"/>
        </w:rPr>
        <w:t>Hasil pengujian menunjukkan nilai signifikansi (</w:t>
      </w:r>
      <w:proofErr w:type="spellStart"/>
      <w:r w:rsidRPr="004434DC">
        <w:rPr>
          <w:rFonts w:ascii="Arial" w:hAnsi="Arial" w:cs="Arial"/>
          <w:bCs/>
          <w:color w:val="000000" w:themeColor="text1"/>
          <w:lang w:val="id-ID"/>
        </w:rPr>
        <w:t>Sig</w:t>
      </w:r>
      <w:proofErr w:type="spellEnd"/>
      <w:r w:rsidRPr="004434DC">
        <w:rPr>
          <w:rFonts w:ascii="Arial" w:hAnsi="Arial" w:cs="Arial"/>
          <w:bCs/>
          <w:color w:val="000000" w:themeColor="text1"/>
          <w:lang w:val="id-ID"/>
        </w:rPr>
        <w:t>. 2-tailed) sebesar 0,01, lebih kecil dari taraf signifikansi 0,05. Dengan demikian, H</w:t>
      </w:r>
      <w:r w:rsidRPr="004434DC">
        <w:rPr>
          <w:rFonts w:ascii="Cambria Math" w:hAnsi="Cambria Math" w:cs="Cambria Math"/>
          <w:bCs/>
          <w:color w:val="000000" w:themeColor="text1"/>
          <w:lang w:val="id-ID"/>
        </w:rPr>
        <w:t>₀</w:t>
      </w:r>
      <w:r w:rsidRPr="004434DC">
        <w:rPr>
          <w:rFonts w:ascii="Arial" w:hAnsi="Arial" w:cs="Arial"/>
          <w:bCs/>
          <w:color w:val="000000" w:themeColor="text1"/>
          <w:lang w:val="id-ID"/>
        </w:rPr>
        <w:t xml:space="preserve"> ditolak dan Hₐ diterima, sehingga dapat disimpulkan bahwa terdapat pengaruh yang signifikan dari penerapan teknik permainan menyusun kata terhadap kemampuan membaca siswa kelas II MI </w:t>
      </w:r>
      <w:proofErr w:type="spellStart"/>
      <w:r w:rsidRPr="004434DC">
        <w:rPr>
          <w:rFonts w:ascii="Arial" w:hAnsi="Arial" w:cs="Arial"/>
          <w:bCs/>
          <w:color w:val="000000" w:themeColor="text1"/>
          <w:lang w:val="id-ID"/>
        </w:rPr>
        <w:t>Maraqita'limat</w:t>
      </w:r>
      <w:proofErr w:type="spellEnd"/>
      <w:r w:rsidRPr="004434DC">
        <w:rPr>
          <w:rFonts w:ascii="Arial" w:hAnsi="Arial" w:cs="Arial"/>
          <w:bCs/>
          <w:color w:val="000000" w:themeColor="text1"/>
          <w:lang w:val="id-ID"/>
        </w:rPr>
        <w:t xml:space="preserve"> Mandala.</w:t>
      </w:r>
      <w:r w:rsidR="00512CC9">
        <w:rPr>
          <w:rFonts w:ascii="Arial" w:hAnsi="Arial" w:cs="Arial"/>
          <w:bCs/>
          <w:color w:val="000000" w:themeColor="text1"/>
          <w:lang w:val="id-ID"/>
        </w:rPr>
        <w:t xml:space="preserve"> </w:t>
      </w:r>
    </w:p>
    <w:p w14:paraId="5E3CD303" w14:textId="09F35582" w:rsidR="00B82FF0" w:rsidRPr="00512CC9" w:rsidRDefault="0018219D" w:rsidP="00512CC9">
      <w:pPr>
        <w:spacing w:before="0" w:beforeAutospacing="0" w:after="0" w:afterAutospacing="0"/>
        <w:ind w:left="0" w:firstLine="567"/>
        <w:jc w:val="both"/>
        <w:rPr>
          <w:rFonts w:ascii="Arial" w:hAnsi="Arial" w:cs="Arial"/>
          <w:bCs/>
          <w:color w:val="000000" w:themeColor="text1"/>
          <w:lang w:val="id-ID"/>
        </w:rPr>
      </w:pPr>
      <w:r w:rsidRPr="004434DC">
        <w:rPr>
          <w:rFonts w:ascii="Arial" w:hAnsi="Arial" w:cs="Arial"/>
          <w:bCs/>
          <w:color w:val="000000" w:themeColor="text1"/>
          <w:lang w:val="id-ID"/>
        </w:rPr>
        <w:t xml:space="preserve">Hasil penelitian menunjukkan bahwa penerapan teknik permainan menyusun kata memberikan pengaruh yang signifikan terhadap kemampuan membaca siswa kelas II MI </w:t>
      </w:r>
      <w:proofErr w:type="spellStart"/>
      <w:r w:rsidRPr="004434DC">
        <w:rPr>
          <w:rFonts w:ascii="Arial" w:hAnsi="Arial" w:cs="Arial"/>
          <w:bCs/>
          <w:color w:val="000000" w:themeColor="text1"/>
          <w:lang w:val="id-ID"/>
        </w:rPr>
        <w:t>Maraqita'limat</w:t>
      </w:r>
      <w:proofErr w:type="spellEnd"/>
      <w:r w:rsidRPr="004434DC">
        <w:rPr>
          <w:rFonts w:ascii="Arial" w:hAnsi="Arial" w:cs="Arial"/>
          <w:bCs/>
          <w:color w:val="000000" w:themeColor="text1"/>
          <w:lang w:val="id-ID"/>
        </w:rPr>
        <w:t xml:space="preserve"> Mandala. Peningkatan hasil belajar terlihat dari adanya perbedaan nilai </w:t>
      </w:r>
      <w:proofErr w:type="spellStart"/>
      <w:r w:rsidRPr="004434DC">
        <w:rPr>
          <w:rFonts w:ascii="Arial" w:hAnsi="Arial" w:cs="Arial"/>
          <w:bCs/>
          <w:color w:val="000000" w:themeColor="text1"/>
          <w:lang w:val="id-ID"/>
        </w:rPr>
        <w:t>pretest</w:t>
      </w:r>
      <w:proofErr w:type="spellEnd"/>
      <w:r w:rsidRPr="004434DC">
        <w:rPr>
          <w:rFonts w:ascii="Arial" w:hAnsi="Arial" w:cs="Arial"/>
          <w:bCs/>
          <w:color w:val="000000" w:themeColor="text1"/>
          <w:lang w:val="id-ID"/>
        </w:rPr>
        <w:t xml:space="preserve"> dan </w:t>
      </w:r>
      <w:proofErr w:type="spellStart"/>
      <w:r w:rsidRPr="004434DC">
        <w:rPr>
          <w:rFonts w:ascii="Arial" w:hAnsi="Arial" w:cs="Arial"/>
          <w:bCs/>
          <w:color w:val="000000" w:themeColor="text1"/>
          <w:lang w:val="id-ID"/>
        </w:rPr>
        <w:t>posttest</w:t>
      </w:r>
      <w:proofErr w:type="spellEnd"/>
      <w:r w:rsidRPr="004434DC">
        <w:rPr>
          <w:rFonts w:ascii="Arial" w:hAnsi="Arial" w:cs="Arial"/>
          <w:bCs/>
          <w:color w:val="000000" w:themeColor="text1"/>
          <w:lang w:val="id-ID"/>
        </w:rPr>
        <w:t xml:space="preserve"> setelah siswa mengikuti pembelajaran menggunakan teknik permainan menyusun kata. Sebelum perlakuan, sebagian besar siswa masih mengalami kesulitan mengenali kata, membaca dengan lancar, serta melafalkan kata secara tepat. Setelah perlakuan diberikan, kemampuan siswa dalam membaca mengalami peningkatan yang ditunjukkan oleh meningkatnya hasil </w:t>
      </w:r>
      <w:proofErr w:type="spellStart"/>
      <w:r w:rsidRPr="004434DC">
        <w:rPr>
          <w:rFonts w:ascii="Arial" w:hAnsi="Arial" w:cs="Arial"/>
          <w:bCs/>
          <w:color w:val="000000" w:themeColor="text1"/>
          <w:lang w:val="id-ID"/>
        </w:rPr>
        <w:t>posttest</w:t>
      </w:r>
      <w:proofErr w:type="spellEnd"/>
      <w:r w:rsidRPr="004434DC">
        <w:rPr>
          <w:rFonts w:ascii="Arial" w:hAnsi="Arial" w:cs="Arial"/>
          <w:bCs/>
          <w:color w:val="000000" w:themeColor="text1"/>
          <w:lang w:val="id-ID"/>
        </w:rPr>
        <w:t>.</w:t>
      </w:r>
    </w:p>
    <w:p w14:paraId="04B3092E" w14:textId="683F44BC" w:rsidR="007D36EB" w:rsidRPr="004434DC" w:rsidRDefault="00117AAF" w:rsidP="00B82FF0">
      <w:pPr>
        <w:spacing w:before="0" w:beforeAutospacing="0" w:after="0" w:afterAutospacing="0"/>
        <w:ind w:left="0" w:right="0"/>
        <w:jc w:val="both"/>
        <w:rPr>
          <w:rFonts w:ascii="Arial" w:eastAsia="Times New Roman" w:hAnsi="Arial" w:cs="Arial"/>
          <w:b/>
          <w:bCs/>
          <w:lang w:val="id-ID"/>
        </w:rPr>
      </w:pPr>
      <w:r w:rsidRPr="004434DC">
        <w:rPr>
          <w:rFonts w:ascii="Arial" w:eastAsia="Times New Roman" w:hAnsi="Arial" w:cs="Arial"/>
          <w:b/>
          <w:bCs/>
          <w:lang w:val="id-ID"/>
        </w:rPr>
        <w:t>Pembahasan</w:t>
      </w:r>
    </w:p>
    <w:p w14:paraId="74A20E02" w14:textId="77777777" w:rsidR="0018219D" w:rsidRPr="004434DC" w:rsidRDefault="0018219D" w:rsidP="0018219D">
      <w:pPr>
        <w:spacing w:before="0" w:beforeAutospacing="0" w:after="0" w:afterAutospacing="0"/>
        <w:ind w:left="0" w:right="0" w:firstLine="567"/>
        <w:jc w:val="both"/>
        <w:rPr>
          <w:rFonts w:ascii="Arial" w:eastAsia="Times New Roman" w:hAnsi="Arial" w:cs="Arial"/>
          <w:bCs/>
          <w:lang w:val="id-ID"/>
        </w:rPr>
      </w:pPr>
      <w:r w:rsidRPr="004434DC">
        <w:rPr>
          <w:rFonts w:ascii="Arial" w:eastAsia="Times New Roman" w:hAnsi="Arial" w:cs="Arial"/>
          <w:bCs/>
          <w:lang w:val="id-ID"/>
        </w:rPr>
        <w:t>Peningkatan kemampuan membaca tersebut terjadi karena teknik permainan menyusun kata memberikan kesempatan kepada siswa untuk belajar sambil bermain. Dalam kegiatan pembelajaran, siswa tidak hanya mendengarkan penjelasan guru, tetapi juga aktif menyusun kartu-kartu kata menjadi kalimat yang benar, kemudian membacanya secara langsung. Aktivitas tersebut mampu meningkatkan keterlibatan siswa dalam pembelajaran sehingga proses belajar menjadi lebih menarik, menyenangkan, dan tidak membosankan.</w:t>
      </w:r>
    </w:p>
    <w:p w14:paraId="0800699A" w14:textId="77777777" w:rsidR="0018219D" w:rsidRPr="004434DC" w:rsidRDefault="0018219D" w:rsidP="0018219D">
      <w:pPr>
        <w:spacing w:before="0" w:beforeAutospacing="0" w:after="0" w:afterAutospacing="0"/>
        <w:ind w:left="0" w:right="0" w:firstLine="567"/>
        <w:jc w:val="both"/>
        <w:rPr>
          <w:rFonts w:ascii="Arial" w:eastAsia="Times New Roman" w:hAnsi="Arial" w:cs="Arial"/>
          <w:bCs/>
          <w:lang w:val="id-ID"/>
        </w:rPr>
      </w:pPr>
      <w:r w:rsidRPr="004434DC">
        <w:rPr>
          <w:rFonts w:ascii="Arial" w:eastAsia="Times New Roman" w:hAnsi="Arial" w:cs="Arial"/>
          <w:bCs/>
          <w:lang w:val="id-ID"/>
        </w:rPr>
        <w:t>Selain meningkatkan keaktifan siswa, teknik permainan menyusun kata juga membantu siswa mengenali huruf, suku kata, dan kata secara bertahap. Melalui kegiatan menyusun dan membaca kembali kata yang telah dibentuk, siswa memperoleh pengalaman belajar yang lebih konkret sehingga lebih mudah memahami materi pembelajaran. Pembelajaran yang dilakukan melalui aktivitas bermain juga mampu meningkatkan motivasi belajar siswa karena suasana kelas menjadi lebih aktif, interaktif, dan kompetitif secara positif.</w:t>
      </w:r>
    </w:p>
    <w:p w14:paraId="12DFEAA0" w14:textId="77777777" w:rsidR="0018219D" w:rsidRPr="004434DC" w:rsidRDefault="0018219D" w:rsidP="00881181">
      <w:pPr>
        <w:spacing w:before="0" w:beforeAutospacing="0" w:after="0" w:afterAutospacing="0"/>
        <w:ind w:left="0" w:right="0" w:firstLine="567"/>
        <w:jc w:val="both"/>
        <w:rPr>
          <w:rFonts w:ascii="Arial" w:eastAsia="Times New Roman" w:hAnsi="Arial" w:cs="Arial"/>
          <w:bCs/>
          <w:lang w:val="id-ID"/>
        </w:rPr>
      </w:pPr>
      <w:r w:rsidRPr="004434DC">
        <w:rPr>
          <w:rFonts w:ascii="Arial" w:eastAsia="Times New Roman" w:hAnsi="Arial" w:cs="Arial"/>
          <w:bCs/>
          <w:lang w:val="id-ID"/>
        </w:rPr>
        <w:t xml:space="preserve">Hasil penelitian ini didukung oleh penelitian Dhea Febrina Angraini (2019) yang menyatakan bahwa teknik permainan menyusun kata mampu meningkatkan kemampuan membaca siswa sekolah dasar. Selain itu, penelitian Hasmawati (2020) juga menunjukkan bahwa penerapan permainan bahasa dapat meningkatkan keterampilan membaca siswa. Persamaan hasil penelitian tersebut menunjukkan bahwa penggunaan teknik permainan dalam pembelajaran Bahasa Indonesia merupakan strategi yang efektif untuk meningkatkan kemampuan membaca pada siswa sekolah dasar. </w:t>
      </w:r>
    </w:p>
    <w:p w14:paraId="6373DD09" w14:textId="3A21B541" w:rsidR="00726647" w:rsidRDefault="0018219D" w:rsidP="0018219D">
      <w:pPr>
        <w:spacing w:before="0" w:beforeAutospacing="0" w:after="0" w:afterAutospacing="0"/>
        <w:ind w:left="0" w:right="0" w:firstLine="567"/>
        <w:jc w:val="both"/>
        <w:rPr>
          <w:rFonts w:ascii="Arial" w:eastAsia="Times New Roman" w:hAnsi="Arial" w:cs="Arial"/>
          <w:lang w:val="id-ID"/>
        </w:rPr>
      </w:pPr>
      <w:r w:rsidRPr="004434DC">
        <w:rPr>
          <w:rFonts w:ascii="Arial" w:eastAsia="Times New Roman" w:hAnsi="Arial" w:cs="Arial"/>
          <w:bCs/>
          <w:lang w:val="id-ID"/>
        </w:rPr>
        <w:t>Berdasarkan hasil analisis statistik dan pembahasan tersebut dapat dijelaskan bahwa teknik permainan menyusun kata tidak hanya meningkatkan hasil belajar siswa secara kuantitatif, tetapi juga mampu meningkatkan partisipasi aktif, konsentrasi, keberanian membaca, serta rasa percaya diri siswa selama proses pembelajaran berlangsung. Dengan demikian, teknik permainan menyusun kata dapat dijadikan sebagai salah satu alternatif strategi pembelajaran Bahasa Indonesia, khususnya dalam meningkatkan kemampuan membaca siswa kelas rendah di sekolah dasar</w:t>
      </w:r>
      <w:r w:rsidR="00AD6FFC" w:rsidRPr="004434DC">
        <w:rPr>
          <w:rFonts w:ascii="Arial" w:eastAsia="Times New Roman" w:hAnsi="Arial" w:cs="Arial"/>
          <w:lang w:val="id-ID"/>
        </w:rPr>
        <w:t>.</w:t>
      </w:r>
    </w:p>
    <w:p w14:paraId="55015466" w14:textId="77777777" w:rsidR="004B2DB5" w:rsidRDefault="004B2DB5" w:rsidP="0018219D">
      <w:pPr>
        <w:spacing w:before="0" w:beforeAutospacing="0" w:after="0" w:afterAutospacing="0"/>
        <w:ind w:left="0" w:right="0" w:firstLine="567"/>
        <w:jc w:val="both"/>
        <w:rPr>
          <w:rFonts w:ascii="Arial" w:eastAsia="Times New Roman" w:hAnsi="Arial" w:cs="Arial"/>
          <w:lang w:val="id-ID"/>
        </w:rPr>
      </w:pPr>
    </w:p>
    <w:p w14:paraId="0593DB9A" w14:textId="77777777" w:rsidR="004B2DB5" w:rsidRPr="004434DC" w:rsidRDefault="004B2DB5" w:rsidP="0018219D">
      <w:pPr>
        <w:spacing w:before="0" w:beforeAutospacing="0" w:after="0" w:afterAutospacing="0"/>
        <w:ind w:left="0" w:right="0" w:firstLine="567"/>
        <w:jc w:val="both"/>
        <w:rPr>
          <w:rFonts w:ascii="Arial" w:eastAsia="Times New Roman" w:hAnsi="Arial" w:cs="Arial"/>
          <w:lang w:val="id-ID"/>
        </w:rPr>
      </w:pPr>
    </w:p>
    <w:p w14:paraId="6EF38C5E" w14:textId="6149847A" w:rsidR="00726647" w:rsidRPr="004434DC" w:rsidRDefault="00DD2388" w:rsidP="00726647">
      <w:pPr>
        <w:spacing w:before="240" w:beforeAutospacing="0" w:after="120" w:afterAutospacing="0"/>
        <w:ind w:left="0" w:right="0"/>
        <w:rPr>
          <w:rFonts w:ascii="Arial" w:eastAsia="Calibri" w:hAnsi="Arial" w:cs="Arial"/>
          <w:b/>
          <w:caps/>
          <w:lang w:val="id-ID"/>
        </w:rPr>
      </w:pPr>
      <w:r w:rsidRPr="004434DC">
        <w:rPr>
          <w:rFonts w:ascii="Arial" w:eastAsia="Calibri" w:hAnsi="Arial" w:cs="Arial"/>
          <w:b/>
          <w:lang w:val="id-ID"/>
        </w:rPr>
        <w:lastRenderedPageBreak/>
        <w:t>Kesimpulan</w:t>
      </w:r>
    </w:p>
    <w:p w14:paraId="322349C3" w14:textId="4D0F8C03" w:rsidR="009B01CB" w:rsidRPr="004434DC" w:rsidRDefault="0018219D" w:rsidP="0018219D">
      <w:pPr>
        <w:spacing w:before="0" w:beforeAutospacing="0" w:after="0" w:afterAutospacing="0"/>
        <w:ind w:left="0" w:right="0" w:firstLine="567"/>
        <w:jc w:val="both"/>
        <w:rPr>
          <w:rFonts w:ascii="Arial" w:eastAsia="Times New Roman" w:hAnsi="Arial" w:cs="Arial"/>
          <w:bCs/>
          <w:szCs w:val="24"/>
          <w:lang w:val="id-ID"/>
        </w:rPr>
      </w:pPr>
      <w:r w:rsidRPr="004434DC">
        <w:rPr>
          <w:rFonts w:ascii="Arial" w:eastAsia="Times New Roman" w:hAnsi="Arial" w:cs="Arial"/>
          <w:bCs/>
          <w:szCs w:val="24"/>
          <w:lang w:val="id-ID"/>
        </w:rPr>
        <w:t xml:space="preserve">Berdasarkan hasil penelitian dan pembahasan, dapat disimpulkan bahwa penerapan teknik permainan menyusun kata berpengaruh signifikan terhadap kemampuan membaca siswa kelas II MI </w:t>
      </w:r>
      <w:proofErr w:type="spellStart"/>
      <w:r w:rsidRPr="004434DC">
        <w:rPr>
          <w:rFonts w:ascii="Arial" w:eastAsia="Times New Roman" w:hAnsi="Arial" w:cs="Arial"/>
          <w:bCs/>
          <w:szCs w:val="24"/>
          <w:lang w:val="id-ID"/>
        </w:rPr>
        <w:t>Maraqita'limat</w:t>
      </w:r>
      <w:proofErr w:type="spellEnd"/>
      <w:r w:rsidRPr="004434DC">
        <w:rPr>
          <w:rFonts w:ascii="Arial" w:eastAsia="Times New Roman" w:hAnsi="Arial" w:cs="Arial"/>
          <w:bCs/>
          <w:szCs w:val="24"/>
          <w:lang w:val="id-ID"/>
        </w:rPr>
        <w:t xml:space="preserve"> Mandala pada pembelajaran Bahasa Indonesia. Hasil uji normalitas menunjukkan bahwa data </w:t>
      </w:r>
      <w:proofErr w:type="spellStart"/>
      <w:r w:rsidRPr="004434DC">
        <w:rPr>
          <w:rFonts w:ascii="Arial" w:eastAsia="Times New Roman" w:hAnsi="Arial" w:cs="Arial"/>
          <w:bCs/>
          <w:szCs w:val="24"/>
          <w:lang w:val="id-ID"/>
        </w:rPr>
        <w:t>pretest</w:t>
      </w:r>
      <w:proofErr w:type="spellEnd"/>
      <w:r w:rsidRPr="004434DC">
        <w:rPr>
          <w:rFonts w:ascii="Arial" w:eastAsia="Times New Roman" w:hAnsi="Arial" w:cs="Arial"/>
          <w:bCs/>
          <w:szCs w:val="24"/>
          <w:lang w:val="id-ID"/>
        </w:rPr>
        <w:t xml:space="preserve"> dan </w:t>
      </w:r>
      <w:proofErr w:type="spellStart"/>
      <w:r w:rsidRPr="004434DC">
        <w:rPr>
          <w:rFonts w:ascii="Arial" w:eastAsia="Times New Roman" w:hAnsi="Arial" w:cs="Arial"/>
          <w:bCs/>
          <w:szCs w:val="24"/>
          <w:lang w:val="id-ID"/>
        </w:rPr>
        <w:t>posttest</w:t>
      </w:r>
      <w:proofErr w:type="spellEnd"/>
      <w:r w:rsidRPr="004434DC">
        <w:rPr>
          <w:rFonts w:ascii="Arial" w:eastAsia="Times New Roman" w:hAnsi="Arial" w:cs="Arial"/>
          <w:bCs/>
          <w:szCs w:val="24"/>
          <w:lang w:val="id-ID"/>
        </w:rPr>
        <w:t xml:space="preserve"> berdistribusi normal dengan nilai signifikansi masing-masing sebesar 0,966 dan 0,928, sehingga memenuhi syarat untuk dilakukan uji hipotesis menggunakan </w:t>
      </w:r>
      <w:proofErr w:type="spellStart"/>
      <w:r w:rsidRPr="004434DC">
        <w:rPr>
          <w:rFonts w:ascii="Arial" w:eastAsia="Times New Roman" w:hAnsi="Arial" w:cs="Arial"/>
          <w:bCs/>
          <w:szCs w:val="24"/>
          <w:lang w:val="id-ID"/>
        </w:rPr>
        <w:t>Paired</w:t>
      </w:r>
      <w:proofErr w:type="spellEnd"/>
      <w:r w:rsidRPr="004434DC">
        <w:rPr>
          <w:rFonts w:ascii="Arial" w:eastAsia="Times New Roman" w:hAnsi="Arial" w:cs="Arial"/>
          <w:bCs/>
          <w:szCs w:val="24"/>
          <w:lang w:val="id-ID"/>
        </w:rPr>
        <w:t xml:space="preserve"> </w:t>
      </w:r>
      <w:proofErr w:type="spellStart"/>
      <w:r w:rsidRPr="004434DC">
        <w:rPr>
          <w:rFonts w:ascii="Arial" w:eastAsia="Times New Roman" w:hAnsi="Arial" w:cs="Arial"/>
          <w:bCs/>
          <w:szCs w:val="24"/>
          <w:lang w:val="id-ID"/>
        </w:rPr>
        <w:t>Sample</w:t>
      </w:r>
      <w:proofErr w:type="spellEnd"/>
      <w:r w:rsidRPr="004434DC">
        <w:rPr>
          <w:rFonts w:ascii="Arial" w:eastAsia="Times New Roman" w:hAnsi="Arial" w:cs="Arial"/>
          <w:bCs/>
          <w:szCs w:val="24"/>
          <w:lang w:val="id-ID"/>
        </w:rPr>
        <w:t xml:space="preserve"> t-</w:t>
      </w:r>
      <w:proofErr w:type="spellStart"/>
      <w:r w:rsidRPr="004434DC">
        <w:rPr>
          <w:rFonts w:ascii="Arial" w:eastAsia="Times New Roman" w:hAnsi="Arial" w:cs="Arial"/>
          <w:bCs/>
          <w:szCs w:val="24"/>
          <w:lang w:val="id-ID"/>
        </w:rPr>
        <w:t>Test</w:t>
      </w:r>
      <w:proofErr w:type="spellEnd"/>
      <w:r w:rsidRPr="004434DC">
        <w:rPr>
          <w:rFonts w:ascii="Arial" w:eastAsia="Times New Roman" w:hAnsi="Arial" w:cs="Arial"/>
          <w:bCs/>
          <w:szCs w:val="24"/>
          <w:lang w:val="id-ID"/>
        </w:rPr>
        <w:t>. Hasil uji hipotesis menunjukkan nilai signifikansi (</w:t>
      </w:r>
      <w:proofErr w:type="spellStart"/>
      <w:r w:rsidRPr="004434DC">
        <w:rPr>
          <w:rFonts w:ascii="Arial" w:eastAsia="Times New Roman" w:hAnsi="Arial" w:cs="Arial"/>
          <w:bCs/>
          <w:szCs w:val="24"/>
          <w:lang w:val="id-ID"/>
        </w:rPr>
        <w:t>Sig</w:t>
      </w:r>
      <w:proofErr w:type="spellEnd"/>
      <w:r w:rsidRPr="004434DC">
        <w:rPr>
          <w:rFonts w:ascii="Arial" w:eastAsia="Times New Roman" w:hAnsi="Arial" w:cs="Arial"/>
          <w:bCs/>
          <w:szCs w:val="24"/>
          <w:lang w:val="id-ID"/>
        </w:rPr>
        <w:t>. 2-tailed) sebesar 0,01, yang lebih kecil dari taraf signifikansi 0,05, sehingga H</w:t>
      </w:r>
      <w:r w:rsidRPr="004434DC">
        <w:rPr>
          <w:rFonts w:ascii="Cambria Math" w:eastAsia="Times New Roman" w:hAnsi="Cambria Math" w:cs="Cambria Math"/>
          <w:bCs/>
          <w:szCs w:val="24"/>
          <w:lang w:val="id-ID"/>
        </w:rPr>
        <w:t>₀</w:t>
      </w:r>
      <w:r w:rsidRPr="004434DC">
        <w:rPr>
          <w:rFonts w:ascii="Arial" w:eastAsia="Times New Roman" w:hAnsi="Arial" w:cs="Arial"/>
          <w:bCs/>
          <w:szCs w:val="24"/>
          <w:lang w:val="id-ID"/>
        </w:rPr>
        <w:t xml:space="preserve"> ditolak dan Hₐ diterima. Hasil tersebut membuktikan bahwa terdapat pengaruh yang signifikan dari penerapan teknik permainan menyusun kata terhadap kemampuan membaca siswa. Penerapan teknik permainan menyusun kata mampu meningkatkan kemampuan membaca siswa melalui kegiatan belajar yang aktif, menyenangkan, dan melibatkan siswa secara langsung dalam menyusun serta membaca kata dan kalimat. Teknik ini juga meningkatkan motivasi, keaktifan, dan kepercayaan diri siswa selama proses pembelajaran. Oleh karena itu, teknik permainan menyusun kata dapat dijadikan sebagai salah satu alternatif strategi pembelajaran Bahasa Indonesia untuk meningkatkan kemampuan membaca siswa, khususnya pada jenjang sekolah dasar kelas rendah</w:t>
      </w:r>
      <w:r w:rsidR="00B82FF0" w:rsidRPr="004434DC">
        <w:rPr>
          <w:rFonts w:ascii="Arial" w:eastAsia="Times New Roman" w:hAnsi="Arial" w:cs="Arial"/>
          <w:szCs w:val="24"/>
          <w:lang w:val="id-ID"/>
        </w:rPr>
        <w:t>.</w:t>
      </w:r>
    </w:p>
    <w:p w14:paraId="38B3A049" w14:textId="584DA249" w:rsidR="008E7955" w:rsidRPr="004434DC" w:rsidRDefault="008E7955" w:rsidP="008E7955">
      <w:pPr>
        <w:spacing w:before="240" w:beforeAutospacing="0" w:after="120" w:afterAutospacing="0"/>
        <w:ind w:left="0" w:right="0"/>
        <w:rPr>
          <w:rFonts w:ascii="Arial" w:eastAsia="Calibri" w:hAnsi="Arial" w:cs="Arial"/>
          <w:b/>
          <w:caps/>
          <w:lang w:val="id-ID"/>
        </w:rPr>
      </w:pPr>
      <w:r w:rsidRPr="004434DC">
        <w:rPr>
          <w:rFonts w:ascii="Arial" w:eastAsia="Calibri" w:hAnsi="Arial" w:cs="Arial"/>
          <w:b/>
          <w:lang w:val="id-ID"/>
        </w:rPr>
        <w:t>Daftar Pustaka</w:t>
      </w:r>
    </w:p>
    <w:p w14:paraId="175AEE6C"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 xml:space="preserve">Abidin, Yunus. 2019. </w:t>
      </w:r>
      <w:r w:rsidRPr="004434DC">
        <w:rPr>
          <w:rFonts w:ascii="Arial" w:hAnsi="Arial" w:cs="Arial"/>
          <w:bCs/>
          <w:i/>
          <w:iCs/>
          <w:lang w:val="id-ID"/>
        </w:rPr>
        <w:t>Pembelajaran Bahasa Berbasis Pendidikan Karakter</w:t>
      </w:r>
      <w:r w:rsidRPr="004434DC">
        <w:rPr>
          <w:rFonts w:ascii="Arial" w:hAnsi="Arial" w:cs="Arial"/>
          <w:bCs/>
          <w:lang w:val="id-ID"/>
        </w:rPr>
        <w:t>. Bandung: PT Refika Aditama.</w:t>
      </w:r>
    </w:p>
    <w:p w14:paraId="16795890"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 xml:space="preserve">Arikunto, </w:t>
      </w:r>
      <w:proofErr w:type="spellStart"/>
      <w:r w:rsidRPr="004434DC">
        <w:rPr>
          <w:rFonts w:ascii="Arial" w:hAnsi="Arial" w:cs="Arial"/>
          <w:bCs/>
          <w:lang w:val="id-ID"/>
        </w:rPr>
        <w:t>Suharsimi</w:t>
      </w:r>
      <w:proofErr w:type="spellEnd"/>
      <w:r w:rsidRPr="004434DC">
        <w:rPr>
          <w:rFonts w:ascii="Arial" w:hAnsi="Arial" w:cs="Arial"/>
          <w:bCs/>
          <w:lang w:val="id-ID"/>
        </w:rPr>
        <w:t xml:space="preserve">. 2021. </w:t>
      </w:r>
      <w:r w:rsidRPr="004434DC">
        <w:rPr>
          <w:rFonts w:ascii="Arial" w:hAnsi="Arial" w:cs="Arial"/>
          <w:bCs/>
          <w:i/>
          <w:iCs/>
          <w:lang w:val="id-ID"/>
        </w:rPr>
        <w:t>Prosedur Penelitian: Suatu Pendekatan Praktik</w:t>
      </w:r>
      <w:r w:rsidRPr="004434DC">
        <w:rPr>
          <w:rFonts w:ascii="Arial" w:hAnsi="Arial" w:cs="Arial"/>
          <w:bCs/>
          <w:lang w:val="id-ID"/>
        </w:rPr>
        <w:t xml:space="preserve">. Jakarta: </w:t>
      </w:r>
      <w:proofErr w:type="spellStart"/>
      <w:r w:rsidRPr="004434DC">
        <w:rPr>
          <w:rFonts w:ascii="Arial" w:hAnsi="Arial" w:cs="Arial"/>
          <w:bCs/>
          <w:lang w:val="id-ID"/>
        </w:rPr>
        <w:t>Rineka</w:t>
      </w:r>
      <w:proofErr w:type="spellEnd"/>
      <w:r w:rsidRPr="004434DC">
        <w:rPr>
          <w:rFonts w:ascii="Arial" w:hAnsi="Arial" w:cs="Arial"/>
          <w:bCs/>
          <w:lang w:val="id-ID"/>
        </w:rPr>
        <w:t xml:space="preserve"> Cipta.</w:t>
      </w:r>
    </w:p>
    <w:p w14:paraId="4847500C"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 xml:space="preserve">Asdar. 2018. </w:t>
      </w:r>
      <w:r w:rsidRPr="004434DC">
        <w:rPr>
          <w:rFonts w:ascii="Arial" w:hAnsi="Arial" w:cs="Arial"/>
          <w:bCs/>
          <w:i/>
          <w:iCs/>
          <w:lang w:val="id-ID"/>
        </w:rPr>
        <w:t>Metode Penelitian Pendidikan</w:t>
      </w:r>
      <w:r w:rsidRPr="004434DC">
        <w:rPr>
          <w:rFonts w:ascii="Arial" w:hAnsi="Arial" w:cs="Arial"/>
          <w:bCs/>
          <w:lang w:val="id-ID"/>
        </w:rPr>
        <w:t xml:space="preserve">. Yogyakarta: Azkiya </w:t>
      </w:r>
      <w:proofErr w:type="spellStart"/>
      <w:r w:rsidRPr="004434DC">
        <w:rPr>
          <w:rFonts w:ascii="Arial" w:hAnsi="Arial" w:cs="Arial"/>
          <w:bCs/>
          <w:lang w:val="id-ID"/>
        </w:rPr>
        <w:t>Publishing</w:t>
      </w:r>
      <w:proofErr w:type="spellEnd"/>
    </w:p>
    <w:p w14:paraId="72D6BDFD"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Cahyani, I dan Hodijah. 2019</w:t>
      </w:r>
      <w:r w:rsidRPr="004434DC">
        <w:rPr>
          <w:rFonts w:ascii="Arial" w:hAnsi="Arial" w:cs="Arial"/>
          <w:bCs/>
          <w:i/>
          <w:iCs/>
          <w:lang w:val="id-ID"/>
        </w:rPr>
        <w:t>. Pembelajaran Bahasa Indonesia</w:t>
      </w:r>
      <w:r w:rsidRPr="004434DC">
        <w:rPr>
          <w:rFonts w:ascii="Arial" w:hAnsi="Arial" w:cs="Arial"/>
          <w:bCs/>
          <w:lang w:val="id-ID"/>
        </w:rPr>
        <w:t>. Jakarta:  Direktorat Jendral Pendidikan Islam Departemen Agama Republik  Indonesia.</w:t>
      </w:r>
    </w:p>
    <w:p w14:paraId="334386C0" w14:textId="77777777" w:rsidR="004434DC" w:rsidRPr="004434DC" w:rsidRDefault="004434DC" w:rsidP="004434DC">
      <w:pPr>
        <w:spacing w:before="0" w:beforeAutospacing="0" w:after="0" w:afterAutospacing="0"/>
        <w:ind w:left="567" w:hanging="567"/>
        <w:jc w:val="both"/>
        <w:rPr>
          <w:rFonts w:ascii="Arial" w:hAnsi="Arial" w:cs="Arial"/>
          <w:bCs/>
          <w:lang w:val="id-ID"/>
        </w:rPr>
      </w:pPr>
      <w:proofErr w:type="spellStart"/>
      <w:r w:rsidRPr="004434DC">
        <w:rPr>
          <w:rFonts w:ascii="Arial" w:hAnsi="Arial" w:cs="Arial"/>
          <w:bCs/>
          <w:lang w:val="id-ID"/>
        </w:rPr>
        <w:t>Dalman</w:t>
      </w:r>
      <w:proofErr w:type="spellEnd"/>
      <w:r w:rsidRPr="004434DC">
        <w:rPr>
          <w:rFonts w:ascii="Arial" w:hAnsi="Arial" w:cs="Arial"/>
          <w:bCs/>
          <w:lang w:val="id-ID"/>
        </w:rPr>
        <w:t xml:space="preserve">. 2021. </w:t>
      </w:r>
      <w:r w:rsidRPr="004434DC">
        <w:rPr>
          <w:rFonts w:ascii="Arial" w:hAnsi="Arial" w:cs="Arial"/>
          <w:bCs/>
          <w:i/>
          <w:iCs/>
          <w:lang w:val="id-ID"/>
        </w:rPr>
        <w:t>Keterampilan Membaca</w:t>
      </w:r>
      <w:r w:rsidRPr="004434DC">
        <w:rPr>
          <w:rFonts w:ascii="Arial" w:hAnsi="Arial" w:cs="Arial"/>
          <w:bCs/>
          <w:lang w:val="id-ID"/>
        </w:rPr>
        <w:t>. Jakarta: Rajawali Pers.</w:t>
      </w:r>
    </w:p>
    <w:p w14:paraId="4095468C" w14:textId="77777777" w:rsidR="004434DC" w:rsidRPr="004434DC" w:rsidRDefault="004434DC" w:rsidP="004434DC">
      <w:pPr>
        <w:spacing w:before="0" w:beforeAutospacing="0" w:after="0" w:afterAutospacing="0"/>
        <w:ind w:left="567" w:hanging="567"/>
        <w:jc w:val="both"/>
        <w:rPr>
          <w:rFonts w:ascii="Arial" w:hAnsi="Arial" w:cs="Arial"/>
          <w:bCs/>
          <w:lang w:val="id-ID"/>
        </w:rPr>
      </w:pPr>
      <w:proofErr w:type="spellStart"/>
      <w:r w:rsidRPr="004434DC">
        <w:rPr>
          <w:rFonts w:ascii="Arial" w:hAnsi="Arial" w:cs="Arial"/>
          <w:bCs/>
          <w:lang w:val="id-ID"/>
        </w:rPr>
        <w:t>Hamalik</w:t>
      </w:r>
      <w:proofErr w:type="spellEnd"/>
      <w:r w:rsidRPr="004434DC">
        <w:rPr>
          <w:rFonts w:ascii="Arial" w:hAnsi="Arial" w:cs="Arial"/>
          <w:bCs/>
          <w:lang w:val="id-ID"/>
        </w:rPr>
        <w:t xml:space="preserve">, Oemar. 2020. </w:t>
      </w:r>
      <w:r w:rsidRPr="004434DC">
        <w:rPr>
          <w:rFonts w:ascii="Arial" w:hAnsi="Arial" w:cs="Arial"/>
          <w:bCs/>
          <w:i/>
          <w:iCs/>
          <w:lang w:val="id-ID"/>
        </w:rPr>
        <w:t>Proses Belajar Mengajar</w:t>
      </w:r>
      <w:r w:rsidRPr="004434DC">
        <w:rPr>
          <w:rFonts w:ascii="Arial" w:hAnsi="Arial" w:cs="Arial"/>
          <w:bCs/>
          <w:lang w:val="id-ID"/>
        </w:rPr>
        <w:t>. Jakarta: Bumi Aksara.</w:t>
      </w:r>
    </w:p>
    <w:p w14:paraId="39C037AF"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 xml:space="preserve">Kementerian Pendidikan, Kebudayaan, Riset, dan Teknologi. 2022. </w:t>
      </w:r>
      <w:r w:rsidRPr="004434DC">
        <w:rPr>
          <w:rFonts w:ascii="Arial" w:hAnsi="Arial" w:cs="Arial"/>
          <w:bCs/>
          <w:i/>
          <w:iCs/>
          <w:lang w:val="id-ID"/>
        </w:rPr>
        <w:t>Capaian Pembelajaran Mata Pelajaran Bahasa Indonesia pada Kurikulum Merdeka</w:t>
      </w:r>
      <w:r w:rsidRPr="004434DC">
        <w:rPr>
          <w:rFonts w:ascii="Arial" w:hAnsi="Arial" w:cs="Arial"/>
          <w:bCs/>
          <w:lang w:val="id-ID"/>
        </w:rPr>
        <w:t xml:space="preserve">. Jakarta: </w:t>
      </w:r>
      <w:proofErr w:type="spellStart"/>
      <w:r w:rsidRPr="004434DC">
        <w:rPr>
          <w:rFonts w:ascii="Arial" w:hAnsi="Arial" w:cs="Arial"/>
          <w:bCs/>
          <w:lang w:val="id-ID"/>
        </w:rPr>
        <w:t>Kemendikbudristek</w:t>
      </w:r>
      <w:proofErr w:type="spellEnd"/>
      <w:r w:rsidRPr="004434DC">
        <w:rPr>
          <w:rFonts w:ascii="Arial" w:hAnsi="Arial" w:cs="Arial"/>
          <w:bCs/>
          <w:lang w:val="id-ID"/>
        </w:rPr>
        <w:t>.</w:t>
      </w:r>
    </w:p>
    <w:p w14:paraId="1E2511B6" w14:textId="77777777" w:rsidR="004434DC" w:rsidRPr="004434DC" w:rsidRDefault="004434DC" w:rsidP="004434DC">
      <w:pPr>
        <w:spacing w:before="0" w:beforeAutospacing="0" w:after="0" w:afterAutospacing="0"/>
        <w:ind w:left="567" w:hanging="567"/>
        <w:jc w:val="both"/>
        <w:rPr>
          <w:rFonts w:ascii="Arial" w:hAnsi="Arial" w:cs="Arial"/>
          <w:bCs/>
          <w:lang w:val="id-ID"/>
        </w:rPr>
      </w:pPr>
      <w:proofErr w:type="spellStart"/>
      <w:r w:rsidRPr="004434DC">
        <w:rPr>
          <w:rFonts w:ascii="Arial" w:hAnsi="Arial" w:cs="Arial"/>
          <w:bCs/>
          <w:lang w:val="id-ID"/>
        </w:rPr>
        <w:t>Nunan</w:t>
      </w:r>
      <w:proofErr w:type="spellEnd"/>
      <w:r w:rsidRPr="004434DC">
        <w:rPr>
          <w:rFonts w:ascii="Arial" w:hAnsi="Arial" w:cs="Arial"/>
          <w:bCs/>
          <w:lang w:val="id-ID"/>
        </w:rPr>
        <w:t xml:space="preserve">, David. 2018. </w:t>
      </w:r>
      <w:proofErr w:type="spellStart"/>
      <w:r w:rsidRPr="004434DC">
        <w:rPr>
          <w:rFonts w:ascii="Arial" w:hAnsi="Arial" w:cs="Arial"/>
          <w:bCs/>
          <w:i/>
          <w:iCs/>
          <w:lang w:val="id-ID"/>
        </w:rPr>
        <w:t>Designing</w:t>
      </w:r>
      <w:proofErr w:type="spellEnd"/>
      <w:r w:rsidRPr="004434DC">
        <w:rPr>
          <w:rFonts w:ascii="Arial" w:hAnsi="Arial" w:cs="Arial"/>
          <w:bCs/>
          <w:i/>
          <w:iCs/>
          <w:lang w:val="id-ID"/>
        </w:rPr>
        <w:t xml:space="preserve"> </w:t>
      </w:r>
      <w:proofErr w:type="spellStart"/>
      <w:r w:rsidRPr="004434DC">
        <w:rPr>
          <w:rFonts w:ascii="Arial" w:hAnsi="Arial" w:cs="Arial"/>
          <w:bCs/>
          <w:i/>
          <w:iCs/>
          <w:lang w:val="id-ID"/>
        </w:rPr>
        <w:t>Task</w:t>
      </w:r>
      <w:proofErr w:type="spellEnd"/>
      <w:r w:rsidRPr="004434DC">
        <w:rPr>
          <w:rFonts w:ascii="Arial" w:hAnsi="Arial" w:cs="Arial"/>
          <w:bCs/>
          <w:i/>
          <w:iCs/>
          <w:lang w:val="id-ID"/>
        </w:rPr>
        <w:t xml:space="preserve"> </w:t>
      </w:r>
      <w:proofErr w:type="spellStart"/>
      <w:r w:rsidRPr="004434DC">
        <w:rPr>
          <w:rFonts w:ascii="Arial" w:hAnsi="Arial" w:cs="Arial"/>
          <w:bCs/>
          <w:i/>
          <w:iCs/>
          <w:lang w:val="id-ID"/>
        </w:rPr>
        <w:t>for</w:t>
      </w:r>
      <w:proofErr w:type="spellEnd"/>
      <w:r w:rsidRPr="004434DC">
        <w:rPr>
          <w:rFonts w:ascii="Arial" w:hAnsi="Arial" w:cs="Arial"/>
          <w:bCs/>
          <w:i/>
          <w:iCs/>
          <w:lang w:val="id-ID"/>
        </w:rPr>
        <w:t xml:space="preserve"> </w:t>
      </w:r>
      <w:proofErr w:type="spellStart"/>
      <w:r w:rsidRPr="004434DC">
        <w:rPr>
          <w:rFonts w:ascii="Arial" w:hAnsi="Arial" w:cs="Arial"/>
          <w:bCs/>
          <w:i/>
          <w:iCs/>
          <w:lang w:val="id-ID"/>
        </w:rPr>
        <w:t>the</w:t>
      </w:r>
      <w:proofErr w:type="spellEnd"/>
      <w:r w:rsidRPr="004434DC">
        <w:rPr>
          <w:rFonts w:ascii="Arial" w:hAnsi="Arial" w:cs="Arial"/>
          <w:bCs/>
          <w:i/>
          <w:iCs/>
          <w:lang w:val="id-ID"/>
        </w:rPr>
        <w:t xml:space="preserve"> </w:t>
      </w:r>
      <w:proofErr w:type="spellStart"/>
      <w:r w:rsidRPr="004434DC">
        <w:rPr>
          <w:rFonts w:ascii="Arial" w:hAnsi="Arial" w:cs="Arial"/>
          <w:bCs/>
          <w:i/>
          <w:iCs/>
          <w:lang w:val="id-ID"/>
        </w:rPr>
        <w:t>Communicative</w:t>
      </w:r>
      <w:proofErr w:type="spellEnd"/>
      <w:r w:rsidRPr="004434DC">
        <w:rPr>
          <w:rFonts w:ascii="Arial" w:hAnsi="Arial" w:cs="Arial"/>
          <w:bCs/>
          <w:i/>
          <w:iCs/>
          <w:lang w:val="id-ID"/>
        </w:rPr>
        <w:t xml:space="preserve"> </w:t>
      </w:r>
      <w:proofErr w:type="spellStart"/>
      <w:r w:rsidRPr="004434DC">
        <w:rPr>
          <w:rFonts w:ascii="Arial" w:hAnsi="Arial" w:cs="Arial"/>
          <w:bCs/>
          <w:i/>
          <w:iCs/>
          <w:lang w:val="id-ID"/>
        </w:rPr>
        <w:t>Classroom</w:t>
      </w:r>
      <w:proofErr w:type="spellEnd"/>
      <w:r w:rsidRPr="004434DC">
        <w:rPr>
          <w:rFonts w:ascii="Arial" w:hAnsi="Arial" w:cs="Arial"/>
          <w:bCs/>
          <w:lang w:val="id-ID"/>
        </w:rPr>
        <w:t xml:space="preserve">. Cambridge: </w:t>
      </w:r>
      <w:proofErr w:type="spellStart"/>
      <w:r w:rsidRPr="004434DC">
        <w:rPr>
          <w:rFonts w:ascii="Arial" w:hAnsi="Arial" w:cs="Arial"/>
          <w:bCs/>
          <w:lang w:val="id-ID"/>
        </w:rPr>
        <w:t>Cambrigde</w:t>
      </w:r>
      <w:proofErr w:type="spellEnd"/>
      <w:r w:rsidRPr="004434DC">
        <w:rPr>
          <w:rFonts w:ascii="Arial" w:hAnsi="Arial" w:cs="Arial"/>
          <w:bCs/>
          <w:lang w:val="id-ID"/>
        </w:rPr>
        <w:t xml:space="preserve"> </w:t>
      </w:r>
      <w:proofErr w:type="spellStart"/>
      <w:r w:rsidRPr="004434DC">
        <w:rPr>
          <w:rFonts w:ascii="Arial" w:hAnsi="Arial" w:cs="Arial"/>
          <w:bCs/>
          <w:lang w:val="id-ID"/>
        </w:rPr>
        <w:t>University</w:t>
      </w:r>
      <w:proofErr w:type="spellEnd"/>
      <w:r w:rsidRPr="004434DC">
        <w:rPr>
          <w:rFonts w:ascii="Arial" w:hAnsi="Arial" w:cs="Arial"/>
          <w:bCs/>
          <w:lang w:val="id-ID"/>
        </w:rPr>
        <w:t xml:space="preserve"> </w:t>
      </w:r>
      <w:proofErr w:type="spellStart"/>
      <w:r w:rsidRPr="004434DC">
        <w:rPr>
          <w:rFonts w:ascii="Arial" w:hAnsi="Arial" w:cs="Arial"/>
          <w:bCs/>
          <w:lang w:val="id-ID"/>
        </w:rPr>
        <w:t>Press</w:t>
      </w:r>
      <w:proofErr w:type="spellEnd"/>
      <w:r w:rsidRPr="004434DC">
        <w:rPr>
          <w:rFonts w:ascii="Arial" w:hAnsi="Arial" w:cs="Arial"/>
          <w:bCs/>
          <w:lang w:val="id-ID"/>
        </w:rPr>
        <w:t>.</w:t>
      </w:r>
    </w:p>
    <w:p w14:paraId="0F25447E" w14:textId="77777777" w:rsidR="004434DC" w:rsidRPr="004434DC" w:rsidRDefault="004434DC" w:rsidP="004434DC">
      <w:pPr>
        <w:spacing w:before="0" w:beforeAutospacing="0" w:after="0" w:afterAutospacing="0"/>
        <w:ind w:left="567" w:hanging="567"/>
        <w:jc w:val="both"/>
        <w:rPr>
          <w:rFonts w:ascii="Arial" w:hAnsi="Arial" w:cs="Arial"/>
          <w:bCs/>
          <w:lang w:val="id-ID"/>
        </w:rPr>
      </w:pPr>
      <w:proofErr w:type="spellStart"/>
      <w:r w:rsidRPr="004434DC">
        <w:rPr>
          <w:rFonts w:ascii="Arial" w:hAnsi="Arial" w:cs="Arial"/>
          <w:bCs/>
          <w:lang w:val="id-ID"/>
        </w:rPr>
        <w:t>Nurgiyantoro</w:t>
      </w:r>
      <w:proofErr w:type="spellEnd"/>
      <w:r w:rsidRPr="004434DC">
        <w:rPr>
          <w:rFonts w:ascii="Arial" w:hAnsi="Arial" w:cs="Arial"/>
          <w:bCs/>
          <w:lang w:val="id-ID"/>
        </w:rPr>
        <w:t xml:space="preserve">, Burhan. 2021. </w:t>
      </w:r>
      <w:r w:rsidRPr="004434DC">
        <w:rPr>
          <w:rFonts w:ascii="Arial" w:hAnsi="Arial" w:cs="Arial"/>
          <w:bCs/>
          <w:i/>
          <w:iCs/>
          <w:lang w:val="id-ID"/>
        </w:rPr>
        <w:t>Penilaian Pembelajaran Bahasa Berbasis Kompetensi</w:t>
      </w:r>
      <w:r w:rsidRPr="004434DC">
        <w:rPr>
          <w:rFonts w:ascii="Arial" w:hAnsi="Arial" w:cs="Arial"/>
          <w:bCs/>
          <w:lang w:val="id-ID"/>
        </w:rPr>
        <w:t>. Yogyakarta: BPFE.</w:t>
      </w:r>
    </w:p>
    <w:p w14:paraId="23C1534B" w14:textId="77777777" w:rsidR="004434DC" w:rsidRPr="004434DC" w:rsidRDefault="004434DC" w:rsidP="004434DC">
      <w:pPr>
        <w:spacing w:before="0" w:beforeAutospacing="0" w:after="0" w:afterAutospacing="0"/>
        <w:ind w:left="567" w:hanging="567"/>
        <w:jc w:val="both"/>
        <w:rPr>
          <w:rFonts w:ascii="Arial" w:hAnsi="Arial" w:cs="Arial"/>
          <w:bCs/>
          <w:i/>
          <w:iCs/>
          <w:lang w:val="id-ID"/>
        </w:rPr>
      </w:pPr>
      <w:r w:rsidRPr="004434DC">
        <w:rPr>
          <w:rFonts w:ascii="Arial" w:hAnsi="Arial" w:cs="Arial"/>
          <w:bCs/>
          <w:lang w:val="id-ID"/>
        </w:rPr>
        <w:t>Oktaviani, Leni, dkk. 2022. “</w:t>
      </w:r>
      <w:r w:rsidRPr="004434DC">
        <w:rPr>
          <w:rFonts w:ascii="Arial" w:hAnsi="Arial" w:cs="Arial"/>
          <w:bCs/>
          <w:i/>
          <w:iCs/>
          <w:lang w:val="id-ID"/>
        </w:rPr>
        <w:t xml:space="preserve">Hubungan Pengelompokan Level Literasi Terhadap  Kemampuan Membaca Siswa Kelas II SDN 1 </w:t>
      </w:r>
      <w:proofErr w:type="spellStart"/>
      <w:r w:rsidRPr="004434DC">
        <w:rPr>
          <w:rFonts w:ascii="Arial" w:hAnsi="Arial" w:cs="Arial"/>
          <w:bCs/>
          <w:i/>
          <w:iCs/>
          <w:lang w:val="id-ID"/>
        </w:rPr>
        <w:t>Beleka</w:t>
      </w:r>
      <w:proofErr w:type="spellEnd"/>
      <w:r w:rsidRPr="004434DC">
        <w:rPr>
          <w:rFonts w:ascii="Arial" w:hAnsi="Arial" w:cs="Arial"/>
          <w:bCs/>
          <w:i/>
          <w:iCs/>
          <w:lang w:val="id-ID"/>
        </w:rPr>
        <w:t xml:space="preserve"> Tahun Ajaran  2021/2022.”</w:t>
      </w:r>
      <w:r w:rsidRPr="004434DC">
        <w:rPr>
          <w:rFonts w:ascii="Arial" w:hAnsi="Arial" w:cs="Arial"/>
          <w:bCs/>
          <w:lang w:val="id-ID"/>
        </w:rPr>
        <w:t xml:space="preserve"> Jurnal Ilmiah </w:t>
      </w:r>
      <w:r w:rsidRPr="004434DC">
        <w:rPr>
          <w:rFonts w:ascii="Arial" w:hAnsi="Arial" w:cs="Arial"/>
          <w:bCs/>
          <w:i/>
          <w:iCs/>
          <w:lang w:val="id-ID"/>
        </w:rPr>
        <w:t>Profesi Pendidikan</w:t>
      </w:r>
      <w:r w:rsidRPr="004434DC">
        <w:rPr>
          <w:rFonts w:ascii="Arial" w:hAnsi="Arial" w:cs="Arial"/>
          <w:bCs/>
          <w:lang w:val="id-ID"/>
        </w:rPr>
        <w:t xml:space="preserve"> 7 (2): 330–36.</w:t>
      </w:r>
    </w:p>
    <w:p w14:paraId="4AA51C98" w14:textId="77777777" w:rsidR="004434DC" w:rsidRPr="004434DC" w:rsidRDefault="004434DC" w:rsidP="004434DC">
      <w:pPr>
        <w:spacing w:before="0" w:beforeAutospacing="0" w:after="0" w:afterAutospacing="0"/>
        <w:ind w:left="567" w:hanging="567"/>
        <w:jc w:val="both"/>
        <w:rPr>
          <w:rFonts w:ascii="Arial" w:hAnsi="Arial" w:cs="Arial"/>
          <w:bCs/>
          <w:i/>
          <w:iCs/>
          <w:lang w:val="id-ID"/>
        </w:rPr>
      </w:pPr>
      <w:r w:rsidRPr="004434DC">
        <w:rPr>
          <w:rFonts w:ascii="Arial" w:hAnsi="Arial" w:cs="Arial"/>
          <w:bCs/>
          <w:lang w:val="id-ID"/>
        </w:rPr>
        <w:t xml:space="preserve">Purwanto, </w:t>
      </w:r>
      <w:proofErr w:type="spellStart"/>
      <w:r w:rsidRPr="004434DC">
        <w:rPr>
          <w:rFonts w:ascii="Arial" w:hAnsi="Arial" w:cs="Arial"/>
          <w:bCs/>
          <w:lang w:val="id-ID"/>
        </w:rPr>
        <w:t>Ngalim</w:t>
      </w:r>
      <w:proofErr w:type="spellEnd"/>
      <w:r w:rsidRPr="004434DC">
        <w:rPr>
          <w:rFonts w:ascii="Arial" w:hAnsi="Arial" w:cs="Arial"/>
          <w:bCs/>
          <w:lang w:val="id-ID"/>
        </w:rPr>
        <w:t xml:space="preserve">. 2017. </w:t>
      </w:r>
      <w:r w:rsidRPr="004434DC">
        <w:rPr>
          <w:rFonts w:ascii="Arial" w:hAnsi="Arial" w:cs="Arial"/>
          <w:bCs/>
          <w:i/>
          <w:iCs/>
          <w:lang w:val="id-ID"/>
        </w:rPr>
        <w:t xml:space="preserve">Metodologi Pengajaran Bahasa Indonesia di Sekolah  Dasar. </w:t>
      </w:r>
      <w:r w:rsidRPr="004434DC">
        <w:rPr>
          <w:rFonts w:ascii="Arial" w:hAnsi="Arial" w:cs="Arial"/>
          <w:bCs/>
          <w:lang w:val="id-ID"/>
        </w:rPr>
        <w:t xml:space="preserve">Bandung: Remaja </w:t>
      </w:r>
      <w:proofErr w:type="spellStart"/>
      <w:r w:rsidRPr="004434DC">
        <w:rPr>
          <w:rFonts w:ascii="Arial" w:hAnsi="Arial" w:cs="Arial"/>
          <w:bCs/>
          <w:lang w:val="id-ID"/>
        </w:rPr>
        <w:t>Rosda</w:t>
      </w:r>
      <w:proofErr w:type="spellEnd"/>
      <w:r w:rsidRPr="004434DC">
        <w:rPr>
          <w:rFonts w:ascii="Arial" w:hAnsi="Arial" w:cs="Arial"/>
          <w:bCs/>
          <w:lang w:val="id-ID"/>
        </w:rPr>
        <w:t xml:space="preserve"> Karya.</w:t>
      </w:r>
    </w:p>
    <w:p w14:paraId="3B46BD79" w14:textId="6AEECB3B" w:rsidR="004434DC" w:rsidRPr="004434DC" w:rsidRDefault="004434DC" w:rsidP="004434DC">
      <w:pPr>
        <w:spacing w:before="0" w:beforeAutospacing="0" w:after="0" w:afterAutospacing="0"/>
        <w:ind w:left="567" w:hanging="567"/>
        <w:jc w:val="both"/>
        <w:rPr>
          <w:rFonts w:ascii="Arial" w:hAnsi="Arial" w:cs="Arial"/>
          <w:lang w:val="id-ID"/>
        </w:rPr>
      </w:pPr>
      <w:r w:rsidRPr="004434DC">
        <w:rPr>
          <w:rFonts w:ascii="Arial" w:hAnsi="Arial" w:cs="Arial"/>
          <w:bCs/>
          <w:lang w:val="id-ID"/>
        </w:rPr>
        <w:t>Rahim, F., &amp; Ed, M. (2019). Pengajaran membaca di sekolah dasar. Jakarta: Bumi Aksara.</w:t>
      </w:r>
    </w:p>
    <w:p w14:paraId="23DFA506"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 xml:space="preserve">Sugiyono. 2022. </w:t>
      </w:r>
      <w:r w:rsidRPr="004434DC">
        <w:rPr>
          <w:rFonts w:ascii="Arial" w:hAnsi="Arial" w:cs="Arial"/>
          <w:bCs/>
          <w:i/>
          <w:iCs/>
          <w:lang w:val="id-ID"/>
        </w:rPr>
        <w:t>Metode Penelitian Kuantitatif, Kualitatif, dan R&amp;D</w:t>
      </w:r>
      <w:r w:rsidRPr="004434DC">
        <w:rPr>
          <w:rFonts w:ascii="Arial" w:hAnsi="Arial" w:cs="Arial"/>
          <w:bCs/>
          <w:lang w:val="id-ID"/>
        </w:rPr>
        <w:t xml:space="preserve">. Bandung: </w:t>
      </w:r>
      <w:proofErr w:type="spellStart"/>
      <w:r w:rsidRPr="004434DC">
        <w:rPr>
          <w:rFonts w:ascii="Arial" w:hAnsi="Arial" w:cs="Arial"/>
          <w:bCs/>
          <w:lang w:val="id-ID"/>
        </w:rPr>
        <w:t>Alfabeta</w:t>
      </w:r>
      <w:proofErr w:type="spellEnd"/>
      <w:r w:rsidRPr="004434DC">
        <w:rPr>
          <w:rFonts w:ascii="Arial" w:hAnsi="Arial" w:cs="Arial"/>
          <w:bCs/>
          <w:lang w:val="id-ID"/>
        </w:rPr>
        <w:t>.</w:t>
      </w:r>
    </w:p>
    <w:p w14:paraId="55CA9764"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 xml:space="preserve">Tarigan, Henry Guntur. 2015. </w:t>
      </w:r>
      <w:r w:rsidRPr="004434DC">
        <w:rPr>
          <w:rFonts w:ascii="Arial" w:hAnsi="Arial" w:cs="Arial"/>
          <w:bCs/>
          <w:i/>
          <w:iCs/>
          <w:lang w:val="id-ID"/>
        </w:rPr>
        <w:t>Membaca sebagai Suatu Keterampilan Berbahasa</w:t>
      </w:r>
      <w:r w:rsidRPr="004434DC">
        <w:rPr>
          <w:rFonts w:ascii="Arial" w:hAnsi="Arial" w:cs="Arial"/>
          <w:bCs/>
          <w:lang w:val="id-ID"/>
        </w:rPr>
        <w:t>. Bandung: Angkasa.</w:t>
      </w:r>
    </w:p>
    <w:p w14:paraId="581ECAB7" w14:textId="77777777" w:rsidR="004434DC" w:rsidRPr="004434DC" w:rsidRDefault="004434DC" w:rsidP="004434DC">
      <w:pPr>
        <w:spacing w:before="0" w:beforeAutospacing="0" w:after="0" w:afterAutospacing="0"/>
        <w:ind w:left="567" w:hanging="567"/>
        <w:jc w:val="both"/>
        <w:rPr>
          <w:rFonts w:ascii="Arial" w:hAnsi="Arial" w:cs="Arial"/>
          <w:bCs/>
          <w:lang w:val="id-ID"/>
        </w:rPr>
      </w:pPr>
      <w:r w:rsidRPr="004434DC">
        <w:rPr>
          <w:rFonts w:ascii="Arial" w:hAnsi="Arial" w:cs="Arial"/>
          <w:bCs/>
          <w:lang w:val="id-ID"/>
        </w:rPr>
        <w:t>Undang-Undang Republik Indonesia Nomor 20 Tahun 2003 tentang Sistem Pendidikan Nasional. Jakarta: Sekretariat Negara Republik Indonesia.</w:t>
      </w:r>
    </w:p>
    <w:sectPr w:rsidR="004434DC" w:rsidRPr="004434DC" w:rsidSect="00B31371">
      <w:headerReference w:type="even" r:id="rId14"/>
      <w:headerReference w:type="default" r:id="rId15"/>
      <w:footerReference w:type="even" r:id="rId16"/>
      <w:footerReference w:type="default" r:id="rId17"/>
      <w:headerReference w:type="first" r:id="rId18"/>
      <w:footerReference w:type="first" r:id="rId19"/>
      <w:type w:val="continuous"/>
      <w:pgSz w:w="11907" w:h="16839" w:code="9"/>
      <w:pgMar w:top="1701" w:right="1701" w:bottom="1701" w:left="1701" w:header="720" w:footer="720" w:gutter="0"/>
      <w:cols w:space="3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9F1EDA" w14:textId="77777777" w:rsidR="00B63DE5" w:rsidRDefault="00B63DE5" w:rsidP="0048529F">
      <w:pPr>
        <w:spacing w:before="0" w:after="0"/>
      </w:pPr>
      <w:r>
        <w:separator/>
      </w:r>
    </w:p>
  </w:endnote>
  <w:endnote w:type="continuationSeparator" w:id="0">
    <w:p w14:paraId="434DCDC4" w14:textId="77777777" w:rsidR="00B63DE5" w:rsidRDefault="00B63DE5"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20B0604020202020204"/>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86197630"/>
      <w:docPartObj>
        <w:docPartGallery w:val="Page Numbers (Bottom of Page)"/>
        <w:docPartUnique/>
      </w:docPartObj>
    </w:sdtPr>
    <w:sdtEndPr>
      <w:rPr>
        <w:noProof/>
      </w:rPr>
    </w:sdtEndPr>
    <w:sdtContent>
      <w:p w14:paraId="7855796D" w14:textId="77777777" w:rsidR="0080300D" w:rsidRPr="00AE1EBA" w:rsidRDefault="0080300D" w:rsidP="00AE1EBA">
        <w:pPr>
          <w:pStyle w:val="Footer"/>
          <w:pBdr>
            <w:top w:val="single" w:sz="4" w:space="1" w:color="auto"/>
          </w:pBdr>
          <w:spacing w:before="100" w:after="100"/>
          <w:ind w:left="0"/>
          <w:jc w:val="both"/>
          <w:rPr>
            <w:lang w:val="id-ID"/>
          </w:rPr>
        </w:pPr>
      </w:p>
      <w:p w14:paraId="0220537F" w14:textId="77777777" w:rsidR="0080300D" w:rsidRPr="00AE1EBA" w:rsidRDefault="0080300D" w:rsidP="00AE1EBA">
        <w:pPr>
          <w:pStyle w:val="Footer"/>
          <w:jc w:val="right"/>
        </w:pPr>
        <w:r>
          <w:fldChar w:fldCharType="begin"/>
        </w:r>
        <w:r>
          <w:instrText xml:space="preserve"> PAGE   \* MERGEFORMAT </w:instrText>
        </w:r>
        <w:r>
          <w:fldChar w:fldCharType="separate"/>
        </w:r>
        <w:r w:rsidR="00D12439">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74352081"/>
      <w:docPartObj>
        <w:docPartGallery w:val="Page Numbers (Bottom of Page)"/>
        <w:docPartUnique/>
      </w:docPartObj>
    </w:sdtPr>
    <w:sdtEndPr>
      <w:rPr>
        <w:noProof/>
      </w:rPr>
    </w:sdtEndPr>
    <w:sdtContent>
      <w:p w14:paraId="7F85D118" w14:textId="77777777" w:rsidR="00C6744F" w:rsidRDefault="00C6744F" w:rsidP="00C6744F">
        <w:pPr>
          <w:pStyle w:val="Footer"/>
          <w:spacing w:beforeAutospacing="0" w:afterAutospacing="0"/>
          <w:ind w:left="0" w:right="0"/>
        </w:pPr>
      </w:p>
      <w:p w14:paraId="4BB38F23" w14:textId="77777777" w:rsidR="00C6744F" w:rsidRDefault="00C6744F" w:rsidP="00C6744F">
        <w:pPr>
          <w:pStyle w:val="Footer"/>
          <w:pBdr>
            <w:top w:val="single" w:sz="8" w:space="1" w:color="auto"/>
          </w:pBdr>
          <w:spacing w:beforeAutospacing="0" w:afterAutospacing="0"/>
          <w:ind w:left="0" w:right="0"/>
          <w:rPr>
            <w:rFonts w:ascii="Times New Roman" w:hAnsi="Times New Roman" w:cs="Times New Roman"/>
          </w:rPr>
        </w:pPr>
      </w:p>
      <w:p w14:paraId="42871080" w14:textId="2EE59281" w:rsidR="00C6744F" w:rsidRPr="00455FC5" w:rsidRDefault="00C6744F" w:rsidP="00C6744F">
        <w:pPr>
          <w:pStyle w:val="Footer"/>
          <w:pBdr>
            <w:top w:val="single" w:sz="8" w:space="1" w:color="auto"/>
          </w:pBdr>
          <w:spacing w:beforeAutospacing="0" w:afterAutospacing="0"/>
          <w:ind w:left="0" w:right="0"/>
          <w:rPr>
            <w:rFonts w:ascii="Arial" w:hAnsi="Arial" w:cs="Arial"/>
            <w:b/>
            <w:bCs/>
            <w:sz w:val="20"/>
            <w:szCs w:val="20"/>
          </w:rPr>
        </w:pPr>
        <w:r w:rsidRPr="00455FC5">
          <w:rPr>
            <w:rFonts w:ascii="Arial" w:hAnsi="Arial" w:cs="Arial"/>
            <w:b/>
            <w:bCs/>
            <w:sz w:val="20"/>
            <w:szCs w:val="20"/>
          </w:rPr>
          <w:t>Copyright © 202</w:t>
        </w:r>
        <w:r w:rsidR="00B46F02">
          <w:rPr>
            <w:rFonts w:ascii="Arial" w:hAnsi="Arial" w:cs="Arial"/>
            <w:b/>
            <w:bCs/>
            <w:sz w:val="20"/>
            <w:szCs w:val="20"/>
          </w:rPr>
          <w:t>6</w:t>
        </w:r>
      </w:p>
      <w:p w14:paraId="5290CFB9" w14:textId="2B560A1D" w:rsidR="00C6744F" w:rsidRPr="00455FC5" w:rsidRDefault="00AA1BAC" w:rsidP="00C6744F">
        <w:pPr>
          <w:pStyle w:val="Footer"/>
          <w:spacing w:before="100" w:after="100"/>
          <w:ind w:left="0" w:right="0"/>
          <w:contextualSpacing/>
          <w:rPr>
            <w:sz w:val="20"/>
            <w:szCs w:val="20"/>
          </w:rPr>
        </w:pPr>
        <w:proofErr w:type="spellStart"/>
        <w:r w:rsidRPr="00AA1BAC">
          <w:rPr>
            <w:rFonts w:ascii="Arial" w:hAnsi="Arial" w:cs="Arial"/>
            <w:sz w:val="20"/>
            <w:szCs w:val="20"/>
          </w:rPr>
          <w:t>Wawan</w:t>
        </w:r>
        <w:proofErr w:type="spellEnd"/>
        <w:r w:rsidRPr="00AA1BAC">
          <w:rPr>
            <w:rFonts w:ascii="Arial" w:hAnsi="Arial" w:cs="Arial"/>
            <w:sz w:val="20"/>
            <w:szCs w:val="20"/>
          </w:rPr>
          <w:t xml:space="preserve"> Mulyadi Purnama </w:t>
        </w:r>
        <w:r>
          <w:rPr>
            <w:rFonts w:ascii="Arial" w:hAnsi="Arial" w:cs="Arial"/>
            <w:sz w:val="20"/>
            <w:szCs w:val="20"/>
          </w:rPr>
          <w:t xml:space="preserve">– </w:t>
        </w:r>
        <w:r w:rsidRPr="00AA1BAC">
          <w:rPr>
            <w:rFonts w:ascii="Arial" w:hAnsi="Arial" w:cs="Arial"/>
            <w:sz w:val="20"/>
            <w:szCs w:val="20"/>
          </w:rPr>
          <w:t xml:space="preserve">Muh. </w:t>
        </w:r>
        <w:proofErr w:type="spellStart"/>
        <w:r w:rsidRPr="00AA1BAC">
          <w:rPr>
            <w:rFonts w:ascii="Arial" w:hAnsi="Arial" w:cs="Arial"/>
            <w:sz w:val="20"/>
            <w:szCs w:val="20"/>
          </w:rPr>
          <w:t>Bisyrulhafy</w:t>
        </w:r>
        <w:proofErr w:type="spellEnd"/>
        <w:r w:rsidRPr="00AA1BAC">
          <w:rPr>
            <w:rFonts w:ascii="Arial" w:hAnsi="Arial" w:cs="Arial"/>
            <w:sz w:val="20"/>
            <w:szCs w:val="20"/>
          </w:rPr>
          <w:t xml:space="preserve"> </w:t>
        </w:r>
        <w:r>
          <w:rPr>
            <w:rFonts w:ascii="Arial" w:hAnsi="Arial" w:cs="Arial"/>
            <w:sz w:val="20"/>
            <w:szCs w:val="20"/>
          </w:rPr>
          <w:t xml:space="preserve">– </w:t>
        </w:r>
        <w:r w:rsidRPr="00AA1BAC">
          <w:rPr>
            <w:rFonts w:ascii="Arial" w:hAnsi="Arial" w:cs="Arial"/>
            <w:sz w:val="20"/>
            <w:szCs w:val="20"/>
          </w:rPr>
          <w:t xml:space="preserve">Neni </w:t>
        </w:r>
        <w:proofErr w:type="spellStart"/>
        <w:r w:rsidRPr="00AA1BAC">
          <w:rPr>
            <w:rFonts w:ascii="Arial" w:hAnsi="Arial" w:cs="Arial"/>
            <w:sz w:val="20"/>
            <w:szCs w:val="20"/>
          </w:rPr>
          <w:t>Asmayani</w:t>
        </w:r>
        <w:proofErr w:type="spellEnd"/>
      </w:p>
      <w:p w14:paraId="187DC227" w14:textId="77777777" w:rsidR="0080300D" w:rsidRDefault="0080300D">
        <w:pPr>
          <w:pStyle w:val="Footer"/>
          <w:jc w:val="right"/>
        </w:pPr>
        <w:r w:rsidRPr="0048316D">
          <w:rPr>
            <w:rFonts w:ascii="Arial" w:hAnsi="Arial" w:cs="Arial"/>
            <w:sz w:val="20"/>
            <w:szCs w:val="20"/>
          </w:rPr>
          <w:fldChar w:fldCharType="begin"/>
        </w:r>
        <w:r w:rsidRPr="0048316D">
          <w:rPr>
            <w:rFonts w:ascii="Arial" w:hAnsi="Arial" w:cs="Arial"/>
            <w:sz w:val="20"/>
            <w:szCs w:val="20"/>
          </w:rPr>
          <w:instrText xml:space="preserve"> PAGE   \* MERGEFORMAT </w:instrText>
        </w:r>
        <w:r w:rsidRPr="0048316D">
          <w:rPr>
            <w:rFonts w:ascii="Arial" w:hAnsi="Arial" w:cs="Arial"/>
            <w:sz w:val="20"/>
            <w:szCs w:val="20"/>
          </w:rPr>
          <w:fldChar w:fldCharType="separate"/>
        </w:r>
        <w:r w:rsidR="000F6E9F" w:rsidRPr="0048316D">
          <w:rPr>
            <w:rFonts w:ascii="Arial" w:hAnsi="Arial" w:cs="Arial"/>
            <w:noProof/>
            <w:sz w:val="20"/>
            <w:szCs w:val="20"/>
          </w:rPr>
          <w:t>1</w:t>
        </w:r>
        <w:r w:rsidRPr="0048316D">
          <w:rPr>
            <w:rFonts w:ascii="Arial" w:hAnsi="Arial" w:cs="Arial"/>
            <w:noProof/>
            <w:sz w:val="20"/>
            <w:szCs w:val="20"/>
          </w:rPr>
          <w:fldChar w:fldCharType="end"/>
        </w:r>
      </w:p>
    </w:sdtContent>
  </w:sdt>
  <w:p w14:paraId="2B8E12C2" w14:textId="77777777" w:rsidR="0080300D" w:rsidRPr="00264831" w:rsidRDefault="0080300D" w:rsidP="00B60EF7">
    <w:pPr>
      <w:pStyle w:val="Footer"/>
      <w:spacing w:before="100" w:after="10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8103439"/>
      <w:docPartObj>
        <w:docPartGallery w:val="Page Numbers (Bottom of Page)"/>
        <w:docPartUnique/>
      </w:docPartObj>
    </w:sdtPr>
    <w:sdtContent>
      <w:p w14:paraId="7FE8D56F" w14:textId="77777777" w:rsidR="0035106E" w:rsidRDefault="0035106E" w:rsidP="00BC36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511297" w14:textId="77777777" w:rsidR="00C6744F" w:rsidRDefault="00C6744F" w:rsidP="0035106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449316"/>
      <w:docPartObj>
        <w:docPartGallery w:val="Page Numbers (Bottom of Page)"/>
        <w:docPartUnique/>
      </w:docPartObj>
    </w:sdtPr>
    <w:sdtContent>
      <w:p w14:paraId="710D20E4" w14:textId="77777777" w:rsidR="0035106E" w:rsidRDefault="0035106E" w:rsidP="0073183A">
        <w:pPr>
          <w:pStyle w:val="Footer"/>
          <w:framePr w:wrap="none" w:vAnchor="text" w:hAnchor="page" w:x="10104" w:y="201"/>
          <w:rPr>
            <w:rStyle w:val="PageNumber"/>
          </w:rPr>
        </w:pPr>
        <w:r w:rsidRPr="0048316D">
          <w:rPr>
            <w:rStyle w:val="PageNumber"/>
            <w:rFonts w:ascii="Arial" w:hAnsi="Arial" w:cs="Arial"/>
            <w:sz w:val="20"/>
            <w:szCs w:val="20"/>
          </w:rPr>
          <w:fldChar w:fldCharType="begin"/>
        </w:r>
        <w:r w:rsidRPr="0048316D">
          <w:rPr>
            <w:rStyle w:val="PageNumber"/>
            <w:rFonts w:ascii="Arial" w:hAnsi="Arial" w:cs="Arial"/>
            <w:sz w:val="20"/>
            <w:szCs w:val="20"/>
          </w:rPr>
          <w:instrText xml:space="preserve"> PAGE </w:instrText>
        </w:r>
        <w:r w:rsidRPr="0048316D">
          <w:rPr>
            <w:rStyle w:val="PageNumber"/>
            <w:rFonts w:ascii="Arial" w:hAnsi="Arial" w:cs="Arial"/>
            <w:sz w:val="20"/>
            <w:szCs w:val="20"/>
          </w:rPr>
          <w:fldChar w:fldCharType="separate"/>
        </w:r>
        <w:r w:rsidRPr="0048316D">
          <w:rPr>
            <w:rStyle w:val="PageNumber"/>
            <w:rFonts w:ascii="Arial" w:hAnsi="Arial" w:cs="Arial"/>
            <w:noProof/>
            <w:sz w:val="20"/>
            <w:szCs w:val="20"/>
          </w:rPr>
          <w:t>2</w:t>
        </w:r>
        <w:r w:rsidRPr="0048316D">
          <w:rPr>
            <w:rStyle w:val="PageNumber"/>
            <w:rFonts w:ascii="Arial" w:hAnsi="Arial" w:cs="Arial"/>
            <w:sz w:val="20"/>
            <w:szCs w:val="20"/>
          </w:rPr>
          <w:fldChar w:fldCharType="end"/>
        </w:r>
      </w:p>
    </w:sdtContent>
  </w:sdt>
  <w:p w14:paraId="1FB3BDFF" w14:textId="77777777" w:rsidR="0073183A" w:rsidRDefault="0073183A" w:rsidP="00D1544A">
    <w:pPr>
      <w:pStyle w:val="Footer"/>
      <w:pBdr>
        <w:top w:val="single" w:sz="8" w:space="1" w:color="auto"/>
      </w:pBdr>
      <w:ind w:right="0"/>
      <w:jc w:val="both"/>
    </w:pPr>
  </w:p>
  <w:p w14:paraId="4D8C9A28" w14:textId="77777777" w:rsidR="0073183A" w:rsidRDefault="0073183A" w:rsidP="00D1544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82910" w14:textId="77777777" w:rsidR="00C6744F" w:rsidRDefault="00C67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7495E0" w14:textId="77777777" w:rsidR="00B63DE5" w:rsidRDefault="00B63DE5" w:rsidP="0048529F">
      <w:pPr>
        <w:spacing w:before="0" w:after="0"/>
      </w:pPr>
      <w:r>
        <w:separator/>
      </w:r>
    </w:p>
  </w:footnote>
  <w:footnote w:type="continuationSeparator" w:id="0">
    <w:p w14:paraId="14440CD2" w14:textId="77777777" w:rsidR="00B63DE5" w:rsidRDefault="00B63DE5" w:rsidP="0048529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5A179" w14:textId="77777777" w:rsidR="0080300D" w:rsidRDefault="0080300D"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C8C0F" w14:textId="77777777" w:rsidR="0080300D" w:rsidRPr="00107D78" w:rsidRDefault="0080300D" w:rsidP="00107D78">
    <w:pPr>
      <w:tabs>
        <w:tab w:val="right" w:pos="8640"/>
      </w:tabs>
      <w:spacing w:before="0" w:beforeAutospacing="0" w:after="0" w:afterAutospacing="0"/>
      <w:ind w:left="0" w:right="0"/>
      <w:rPr>
        <w:rFonts w:eastAsia="Times New Roman" w:cs="Times New Roman"/>
        <w:lang w:val="id-ID"/>
      </w:rPr>
    </w:pPr>
    <w:r>
      <w:rPr>
        <w:rFonts w:eastAsia="Times New Roman" w:cs="Times New Roman"/>
        <w:lang w:val="id-ID"/>
      </w:rPr>
      <w:t>Penulis</w:t>
    </w:r>
  </w:p>
  <w:p w14:paraId="3B55FBA8" w14:textId="77777777" w:rsidR="0080300D" w:rsidRPr="00107D78" w:rsidRDefault="0080300D" w:rsidP="00B4373A">
    <w:pPr>
      <w:tabs>
        <w:tab w:val="left" w:pos="7740"/>
      </w:tabs>
      <w:autoSpaceDE w:val="0"/>
      <w:autoSpaceDN w:val="0"/>
      <w:adjustRightInd w:val="0"/>
      <w:spacing w:before="0" w:beforeAutospacing="0" w:after="0" w:afterAutospacing="0"/>
      <w:ind w:left="0" w:right="0"/>
      <w:textAlignment w:val="center"/>
      <w:rPr>
        <w:rFonts w:eastAsia="Times New Roman" w:cs="Times New Roman"/>
        <w:b/>
        <w:lang w:val="id-ID"/>
      </w:rPr>
    </w:pPr>
    <w:r w:rsidRPr="00107D78">
      <w:rPr>
        <w:rFonts w:eastAsia="Times New Roman" w:cs="Times New Roman"/>
        <w:b/>
        <w:lang w:val="id-ID"/>
      </w:rPr>
      <w:t xml:space="preserve">Volume 1 – Nomor 1 </w:t>
    </w:r>
  </w:p>
  <w:p w14:paraId="6CA43E8F" w14:textId="77777777" w:rsidR="0080300D" w:rsidRDefault="0080300D" w:rsidP="00107D78">
    <w:pPr>
      <w:pBdr>
        <w:bottom w:val="single" w:sz="4" w:space="1" w:color="auto"/>
      </w:pBdr>
      <w:tabs>
        <w:tab w:val="left" w:pos="7740"/>
      </w:tabs>
      <w:autoSpaceDE w:val="0"/>
      <w:autoSpaceDN w:val="0"/>
      <w:adjustRightInd w:val="0"/>
      <w:spacing w:before="0" w:beforeAutospacing="0" w:after="0" w:afterAutospacing="0"/>
      <w:ind w:left="0" w:right="0"/>
      <w:jc w:val="both"/>
      <w:textAlignment w:val="center"/>
      <w:rPr>
        <w:rFonts w:eastAsia="Times New Roman" w:cs="Times New Roman"/>
        <w:lang w:val="id-ID"/>
      </w:rPr>
    </w:pPr>
  </w:p>
  <w:p w14:paraId="7400EEAE" w14:textId="77777777" w:rsidR="0080300D" w:rsidRPr="00FE1D3B" w:rsidRDefault="0080300D" w:rsidP="00BD1109">
    <w:pPr>
      <w:pBdr>
        <w:bottom w:val="single" w:sz="4" w:space="1" w:color="auto"/>
      </w:pBdr>
      <w:tabs>
        <w:tab w:val="left" w:pos="7740"/>
      </w:tabs>
      <w:autoSpaceDE w:val="0"/>
      <w:autoSpaceDN w:val="0"/>
      <w:adjustRightInd w:val="0"/>
      <w:spacing w:before="0" w:beforeAutospacing="0" w:after="0" w:afterAutospacing="0" w:line="288" w:lineRule="auto"/>
      <w:ind w:left="0" w:right="0"/>
      <w:textAlignment w:val="center"/>
      <w:rPr>
        <w:rFonts w:eastAsia="Times New Roman" w:cs="Times New Roman"/>
        <w:lang w:val="id-ID"/>
      </w:rPr>
    </w:pPr>
  </w:p>
  <w:p w14:paraId="62D17747" w14:textId="77777777" w:rsidR="0080300D" w:rsidRPr="00BC084A" w:rsidRDefault="0080300D" w:rsidP="00AE1EBA">
    <w:pPr>
      <w:tabs>
        <w:tab w:val="left" w:pos="7740"/>
      </w:tabs>
      <w:autoSpaceDE w:val="0"/>
      <w:autoSpaceDN w:val="0"/>
      <w:adjustRightInd w:val="0"/>
      <w:spacing w:before="0" w:beforeAutospacing="0" w:after="0" w:afterAutospacing="0" w:line="288" w:lineRule="auto"/>
      <w:ind w:left="0" w:right="0"/>
      <w:jc w:val="both"/>
      <w:textAlignment w:val="center"/>
      <w:rPr>
        <w:rFonts w:ascii="Calisto MT" w:hAnsi="Calisto MT" w:cs="Calisto MT"/>
        <w:color w:val="000000"/>
        <w:sz w:val="18"/>
        <w:szCs w:val="18"/>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467C06" w14:textId="409BBD9E" w:rsidR="007D5B84" w:rsidRDefault="007D5B84" w:rsidP="005705C4">
    <w:pPr>
      <w:pStyle w:val="Header"/>
      <w:pBdr>
        <w:top w:val="single" w:sz="48" w:space="1" w:color="auto"/>
      </w:pBdr>
      <w:rPr>
        <w:rFonts w:ascii="Verdana" w:hAnsi="Verdana" w:cs="Times New Roman"/>
        <w:b/>
        <w:sz w:val="28"/>
        <w:szCs w:val="28"/>
        <w:lang w:val="id-ID"/>
      </w:rPr>
    </w:pPr>
  </w:p>
  <w:p w14:paraId="4B10B205" w14:textId="590BEDA6" w:rsidR="005705C4" w:rsidRPr="00EE2F21" w:rsidRDefault="00197F44" w:rsidP="005705C4">
    <w:pPr>
      <w:pStyle w:val="Header"/>
      <w:pBdr>
        <w:top w:val="single" w:sz="48" w:space="1" w:color="auto"/>
      </w:pBdr>
      <w:rPr>
        <w:rFonts w:ascii="Arial" w:hAnsi="Arial" w:cs="Arial"/>
        <w:b/>
        <w:sz w:val="28"/>
        <w:szCs w:val="28"/>
        <w:lang w:val="id-ID"/>
      </w:rPr>
    </w:pPr>
    <w:r w:rsidRPr="00EE2F21">
      <w:rPr>
        <w:rFonts w:ascii="Arial" w:hAnsi="Arial" w:cs="Arial"/>
        <w:b/>
        <w:sz w:val="28"/>
        <w:szCs w:val="28"/>
        <w:lang w:val="id-ID"/>
      </w:rPr>
      <w:t xml:space="preserve">Jurnal </w:t>
    </w:r>
    <w:r w:rsidR="00282F83">
      <w:rPr>
        <w:rFonts w:ascii="Arial" w:hAnsi="Arial" w:cs="Arial"/>
        <w:b/>
        <w:sz w:val="28"/>
        <w:szCs w:val="28"/>
        <w:lang w:val="id-ID"/>
      </w:rPr>
      <w:t>Penelitian</w:t>
    </w:r>
    <w:r w:rsidR="00531CC7">
      <w:rPr>
        <w:rFonts w:ascii="Arial" w:hAnsi="Arial" w:cs="Arial"/>
        <w:b/>
        <w:sz w:val="28"/>
        <w:szCs w:val="28"/>
        <w:lang w:val="id-ID"/>
      </w:rPr>
      <w:t xml:space="preserve">, </w:t>
    </w:r>
    <w:r w:rsidR="00282F83">
      <w:rPr>
        <w:rFonts w:ascii="Arial" w:hAnsi="Arial" w:cs="Arial"/>
        <w:b/>
        <w:sz w:val="28"/>
        <w:szCs w:val="28"/>
        <w:lang w:val="id-ID"/>
      </w:rPr>
      <w:t>Pengembangan</w:t>
    </w:r>
    <w:r w:rsidR="00531CC7">
      <w:rPr>
        <w:rFonts w:ascii="Arial" w:hAnsi="Arial" w:cs="Arial"/>
        <w:b/>
        <w:sz w:val="28"/>
        <w:szCs w:val="28"/>
        <w:lang w:val="id-ID"/>
      </w:rPr>
      <w:t>,</w:t>
    </w:r>
    <w:r w:rsidR="00F90E66">
      <w:rPr>
        <w:rFonts w:ascii="Arial" w:hAnsi="Arial" w:cs="Arial"/>
        <w:b/>
        <w:sz w:val="28"/>
        <w:szCs w:val="28"/>
        <w:lang w:val="id-ID"/>
      </w:rPr>
      <w:t xml:space="preserve"> </w:t>
    </w:r>
    <w:r w:rsidR="00282F83">
      <w:rPr>
        <w:rFonts w:ascii="Arial" w:hAnsi="Arial" w:cs="Arial"/>
        <w:b/>
        <w:sz w:val="28"/>
        <w:szCs w:val="28"/>
        <w:lang w:val="id-ID"/>
      </w:rPr>
      <w:t xml:space="preserve">Pembelajaran, </w:t>
    </w:r>
    <w:r w:rsidR="00F90E66">
      <w:rPr>
        <w:rFonts w:ascii="Arial" w:hAnsi="Arial" w:cs="Arial"/>
        <w:b/>
        <w:sz w:val="28"/>
        <w:szCs w:val="28"/>
        <w:lang w:val="id-ID"/>
      </w:rPr>
      <w:t xml:space="preserve">dan </w:t>
    </w:r>
    <w:r w:rsidR="00282F83">
      <w:rPr>
        <w:rFonts w:ascii="Arial" w:hAnsi="Arial" w:cs="Arial"/>
        <w:b/>
        <w:sz w:val="28"/>
        <w:szCs w:val="28"/>
        <w:lang w:val="id-ID"/>
      </w:rPr>
      <w:t>Teknologi</w:t>
    </w:r>
    <w:r w:rsidRPr="00EE2F21">
      <w:rPr>
        <w:rFonts w:ascii="Arial" w:hAnsi="Arial" w:cs="Arial"/>
        <w:b/>
        <w:sz w:val="28"/>
        <w:szCs w:val="28"/>
        <w:lang w:val="id-ID"/>
      </w:rPr>
      <w:t xml:space="preserve"> (J</w:t>
    </w:r>
    <w:r w:rsidR="00282F83">
      <w:rPr>
        <w:rFonts w:ascii="Arial" w:hAnsi="Arial" w:cs="Arial"/>
        <w:b/>
        <w:sz w:val="28"/>
        <w:szCs w:val="28"/>
        <w:lang w:val="id-ID"/>
      </w:rPr>
      <w:t>P3T</w:t>
    </w:r>
    <w:r w:rsidRPr="00EE2F21">
      <w:rPr>
        <w:rFonts w:ascii="Arial" w:hAnsi="Arial" w:cs="Arial"/>
        <w:b/>
        <w:sz w:val="28"/>
        <w:szCs w:val="28"/>
        <w:lang w:val="id-ID"/>
      </w:rPr>
      <w:t>)</w:t>
    </w:r>
    <w:r w:rsidR="005705C4" w:rsidRPr="00EE2F21">
      <w:rPr>
        <w:rFonts w:ascii="Arial" w:hAnsi="Arial" w:cs="Arial"/>
        <w:b/>
        <w:sz w:val="28"/>
        <w:szCs w:val="28"/>
        <w:lang w:val="id-ID"/>
      </w:rPr>
      <w:t xml:space="preserve"> </w:t>
    </w:r>
  </w:p>
  <w:p w14:paraId="5A8A3A5D" w14:textId="53F51036" w:rsidR="005705C4" w:rsidRPr="00EE2F21" w:rsidRDefault="005705C4" w:rsidP="005705C4">
    <w:pPr>
      <w:pStyle w:val="Header"/>
      <w:spacing w:before="120"/>
      <w:rPr>
        <w:rFonts w:ascii="Arial" w:hAnsi="Arial" w:cs="Arial"/>
        <w:b/>
        <w:sz w:val="24"/>
        <w:szCs w:val="24"/>
        <w:lang w:val="id-ID"/>
      </w:rPr>
    </w:pPr>
    <w:r w:rsidRPr="00EE2F21">
      <w:rPr>
        <w:rFonts w:ascii="Arial" w:hAnsi="Arial" w:cs="Arial"/>
        <w:b/>
        <w:sz w:val="24"/>
        <w:szCs w:val="24"/>
        <w:lang w:val="id-ID"/>
      </w:rPr>
      <w:t xml:space="preserve">Volume </w:t>
    </w:r>
    <w:r w:rsidR="00B46F02">
      <w:rPr>
        <w:rFonts w:ascii="Arial" w:hAnsi="Arial" w:cs="Arial"/>
        <w:b/>
        <w:sz w:val="24"/>
        <w:szCs w:val="24"/>
        <w:lang w:val="id-ID"/>
      </w:rPr>
      <w:t>4</w:t>
    </w:r>
    <w:r w:rsidRPr="00EE2F21">
      <w:rPr>
        <w:rFonts w:ascii="Arial" w:hAnsi="Arial" w:cs="Arial"/>
        <w:b/>
        <w:sz w:val="24"/>
        <w:szCs w:val="24"/>
        <w:lang w:val="id-ID"/>
      </w:rPr>
      <w:t xml:space="preserve"> N</w:t>
    </w:r>
    <w:r w:rsidR="00455FC5">
      <w:rPr>
        <w:rFonts w:ascii="Arial" w:hAnsi="Arial" w:cs="Arial"/>
        <w:b/>
        <w:sz w:val="24"/>
        <w:szCs w:val="24"/>
        <w:lang w:val="id-ID"/>
      </w:rPr>
      <w:t>umber</w:t>
    </w:r>
    <w:r w:rsidRPr="00EE2F21">
      <w:rPr>
        <w:rFonts w:ascii="Arial" w:hAnsi="Arial" w:cs="Arial"/>
        <w:b/>
        <w:sz w:val="24"/>
        <w:szCs w:val="24"/>
        <w:lang w:val="id-ID"/>
      </w:rPr>
      <w:t xml:space="preserve"> </w:t>
    </w:r>
    <w:r w:rsidR="00B46F02">
      <w:rPr>
        <w:rFonts w:ascii="Arial" w:hAnsi="Arial" w:cs="Arial"/>
        <w:b/>
        <w:sz w:val="24"/>
        <w:szCs w:val="24"/>
        <w:lang w:val="id-ID"/>
      </w:rPr>
      <w:t>3</w:t>
    </w:r>
    <w:r w:rsidRPr="00EE2F21">
      <w:rPr>
        <w:rFonts w:ascii="Arial" w:hAnsi="Arial" w:cs="Arial"/>
        <w:b/>
        <w:sz w:val="24"/>
        <w:szCs w:val="24"/>
        <w:lang w:val="id-ID"/>
      </w:rPr>
      <w:t xml:space="preserve"> (202</w:t>
    </w:r>
    <w:r w:rsidR="00B46F02">
      <w:rPr>
        <w:rFonts w:ascii="Arial" w:hAnsi="Arial" w:cs="Arial"/>
        <w:b/>
        <w:sz w:val="24"/>
        <w:szCs w:val="24"/>
        <w:lang w:val="id-ID"/>
      </w:rPr>
      <w:t>6</w:t>
    </w:r>
    <w:r w:rsidRPr="00EE2F21">
      <w:rPr>
        <w:rFonts w:ascii="Arial" w:hAnsi="Arial" w:cs="Arial"/>
        <w:b/>
        <w:sz w:val="24"/>
        <w:szCs w:val="24"/>
        <w:lang w:val="id-ID"/>
      </w:rPr>
      <w:t>)</w:t>
    </w:r>
  </w:p>
  <w:p w14:paraId="03EDE5BE" w14:textId="73028076" w:rsidR="005705C4" w:rsidRPr="00EE2F21" w:rsidRDefault="00282F83" w:rsidP="00C6744F">
    <w:pPr>
      <w:pStyle w:val="Header"/>
      <w:pBdr>
        <w:bottom w:val="single" w:sz="48" w:space="1" w:color="auto"/>
      </w:pBdr>
      <w:rPr>
        <w:rStyle w:val="Hyperlink"/>
        <w:rFonts w:ascii="Arial" w:hAnsi="Arial" w:cs="Arial"/>
        <w:b/>
        <w:sz w:val="24"/>
        <w:szCs w:val="24"/>
        <w:lang w:val="id-ID"/>
      </w:rPr>
    </w:pPr>
    <w:hyperlink r:id="rId1" w:history="1">
      <w:r w:rsidRPr="00DE2EBD">
        <w:rPr>
          <w:rStyle w:val="Hyperlink"/>
          <w:rFonts w:ascii="Arial" w:hAnsi="Arial" w:cs="Arial"/>
          <w:b/>
          <w:lang w:val="id-ID"/>
        </w:rPr>
        <w:t>https://jurnalcendekia.id/index.php/jp3</w:t>
      </w:r>
      <w:r w:rsidRPr="00E11139">
        <w:rPr>
          <w:rStyle w:val="Hyperlink"/>
          <w:rFonts w:ascii="Arial" w:hAnsi="Arial" w:cs="Arial"/>
          <w:b/>
          <w:sz w:val="24"/>
          <w:szCs w:val="24"/>
          <w:lang w:val="id-ID"/>
        </w:rPr>
        <w:t>t</w:t>
      </w:r>
    </w:hyperlink>
    <w:r w:rsidR="00197F44" w:rsidRPr="00EE2F21">
      <w:rPr>
        <w:rFonts w:ascii="Arial" w:hAnsi="Arial" w:cs="Arial"/>
        <w:b/>
        <w:sz w:val="24"/>
        <w:szCs w:val="24"/>
        <w:u w:color="0000FF"/>
        <w:lang w:val="id-ID"/>
      </w:rPr>
      <w:t xml:space="preserve"> </w:t>
    </w:r>
    <w:r w:rsidR="009709D6" w:rsidRPr="00EE2F21">
      <w:rPr>
        <w:rFonts w:ascii="Arial" w:hAnsi="Arial" w:cs="Arial"/>
        <w:b/>
        <w:sz w:val="24"/>
        <w:szCs w:val="24"/>
        <w:u w:color="0000FF"/>
        <w:lang w:val="id-ID"/>
      </w:rPr>
      <w:t xml:space="preserve">  </w:t>
    </w:r>
  </w:p>
  <w:p w14:paraId="58936956" w14:textId="77777777" w:rsidR="007D5B84" w:rsidRPr="00EE2F21" w:rsidRDefault="007D5B84" w:rsidP="00C6744F">
    <w:pPr>
      <w:pStyle w:val="Header"/>
      <w:pBdr>
        <w:bottom w:val="single" w:sz="48" w:space="1" w:color="auto"/>
      </w:pBdr>
      <w:rPr>
        <w:rFonts w:ascii="Arial" w:hAnsi="Arial" w:cs="Arial"/>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F2F4B" w14:textId="77777777" w:rsidR="00C6744F" w:rsidRDefault="00C674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F86FA" w14:textId="53E1A72D" w:rsidR="001B76C9" w:rsidRPr="00455FC5" w:rsidRDefault="009709D6" w:rsidP="001B76C9">
    <w:pPr>
      <w:tabs>
        <w:tab w:val="left" w:pos="7740"/>
      </w:tabs>
      <w:autoSpaceDE w:val="0"/>
      <w:autoSpaceDN w:val="0"/>
      <w:adjustRightInd w:val="0"/>
      <w:spacing w:before="0" w:beforeAutospacing="0" w:after="0" w:afterAutospacing="0"/>
      <w:ind w:left="0" w:right="0"/>
      <w:textAlignment w:val="center"/>
      <w:rPr>
        <w:rFonts w:ascii="Arial" w:eastAsia="Times New Roman" w:hAnsi="Arial" w:cs="Arial"/>
        <w:b/>
        <w:sz w:val="20"/>
        <w:szCs w:val="20"/>
      </w:rPr>
    </w:pPr>
    <w:proofErr w:type="spellStart"/>
    <w:r w:rsidRPr="00455FC5">
      <w:rPr>
        <w:rFonts w:ascii="Arial" w:hAnsi="Arial" w:cs="Arial"/>
        <w:b/>
        <w:bCs/>
        <w:color w:val="000000"/>
        <w:sz w:val="20"/>
        <w:szCs w:val="20"/>
      </w:rPr>
      <w:t>Jurnal</w:t>
    </w:r>
    <w:proofErr w:type="spellEnd"/>
    <w:r w:rsidRPr="00455FC5">
      <w:rPr>
        <w:rFonts w:ascii="Arial" w:hAnsi="Arial" w:cs="Arial"/>
        <w:b/>
        <w:bCs/>
        <w:color w:val="000000"/>
        <w:sz w:val="20"/>
        <w:szCs w:val="20"/>
      </w:rPr>
      <w:t xml:space="preserve"> </w:t>
    </w:r>
    <w:proofErr w:type="spellStart"/>
    <w:r w:rsidR="00282F83" w:rsidRPr="00455FC5">
      <w:rPr>
        <w:rFonts w:ascii="Arial" w:hAnsi="Arial" w:cs="Arial"/>
        <w:b/>
        <w:bCs/>
        <w:color w:val="000000"/>
        <w:sz w:val="20"/>
        <w:szCs w:val="20"/>
      </w:rPr>
      <w:t>Penelitian</w:t>
    </w:r>
    <w:proofErr w:type="spellEnd"/>
    <w:r w:rsidR="00531CC7" w:rsidRPr="00455FC5">
      <w:rPr>
        <w:rFonts w:ascii="Arial" w:hAnsi="Arial" w:cs="Arial"/>
        <w:b/>
        <w:bCs/>
        <w:color w:val="000000"/>
        <w:sz w:val="20"/>
        <w:szCs w:val="20"/>
      </w:rPr>
      <w:t xml:space="preserve">, </w:t>
    </w:r>
    <w:proofErr w:type="spellStart"/>
    <w:r w:rsidR="00282F83" w:rsidRPr="00455FC5">
      <w:rPr>
        <w:rFonts w:ascii="Arial" w:hAnsi="Arial" w:cs="Arial"/>
        <w:b/>
        <w:bCs/>
        <w:color w:val="000000"/>
        <w:sz w:val="20"/>
        <w:szCs w:val="20"/>
      </w:rPr>
      <w:t>Pengembangan</w:t>
    </w:r>
    <w:proofErr w:type="spellEnd"/>
    <w:r w:rsidR="00531CC7" w:rsidRPr="00455FC5">
      <w:rPr>
        <w:rFonts w:ascii="Arial" w:hAnsi="Arial" w:cs="Arial"/>
        <w:b/>
        <w:bCs/>
        <w:color w:val="000000"/>
        <w:sz w:val="20"/>
        <w:szCs w:val="20"/>
      </w:rPr>
      <w:t xml:space="preserve">, </w:t>
    </w:r>
    <w:proofErr w:type="spellStart"/>
    <w:r w:rsidR="00282F83" w:rsidRPr="00455FC5">
      <w:rPr>
        <w:rFonts w:ascii="Arial" w:hAnsi="Arial" w:cs="Arial"/>
        <w:b/>
        <w:bCs/>
        <w:color w:val="000000"/>
        <w:sz w:val="20"/>
        <w:szCs w:val="20"/>
      </w:rPr>
      <w:t>Pembelajaran</w:t>
    </w:r>
    <w:proofErr w:type="spellEnd"/>
    <w:r w:rsidR="00282F83" w:rsidRPr="00455FC5">
      <w:rPr>
        <w:rFonts w:ascii="Arial" w:hAnsi="Arial" w:cs="Arial"/>
        <w:b/>
        <w:bCs/>
        <w:color w:val="000000"/>
        <w:sz w:val="20"/>
        <w:szCs w:val="20"/>
      </w:rPr>
      <w:t xml:space="preserve">, </w:t>
    </w:r>
    <w:r w:rsidR="00531CC7" w:rsidRPr="00455FC5">
      <w:rPr>
        <w:rFonts w:ascii="Arial" w:hAnsi="Arial" w:cs="Arial"/>
        <w:b/>
        <w:bCs/>
        <w:color w:val="000000"/>
        <w:sz w:val="20"/>
        <w:szCs w:val="20"/>
      </w:rPr>
      <w:t xml:space="preserve">dan </w:t>
    </w:r>
    <w:r w:rsidR="00282F83" w:rsidRPr="00455FC5">
      <w:rPr>
        <w:rFonts w:ascii="Arial" w:hAnsi="Arial" w:cs="Arial"/>
        <w:b/>
        <w:bCs/>
        <w:color w:val="000000"/>
        <w:sz w:val="20"/>
        <w:szCs w:val="20"/>
      </w:rPr>
      <w:t>Teknologi</w:t>
    </w:r>
    <w:r w:rsidR="00197F44" w:rsidRPr="00455FC5">
      <w:rPr>
        <w:rFonts w:ascii="Arial" w:hAnsi="Arial" w:cs="Arial"/>
        <w:b/>
        <w:bCs/>
        <w:color w:val="000000"/>
        <w:sz w:val="20"/>
        <w:szCs w:val="20"/>
      </w:rPr>
      <w:t xml:space="preserve"> (J</w:t>
    </w:r>
    <w:r w:rsidR="00282F83" w:rsidRPr="00455FC5">
      <w:rPr>
        <w:rFonts w:ascii="Arial" w:hAnsi="Arial" w:cs="Arial"/>
        <w:b/>
        <w:bCs/>
        <w:color w:val="000000"/>
        <w:sz w:val="20"/>
        <w:szCs w:val="20"/>
      </w:rPr>
      <w:t>P3T</w:t>
    </w:r>
    <w:r w:rsidR="00197F44" w:rsidRPr="00455FC5">
      <w:rPr>
        <w:rFonts w:ascii="Arial" w:hAnsi="Arial" w:cs="Arial"/>
        <w:b/>
        <w:bCs/>
        <w:color w:val="000000"/>
        <w:sz w:val="20"/>
        <w:szCs w:val="20"/>
      </w:rPr>
      <w:t>)</w:t>
    </w:r>
  </w:p>
  <w:p w14:paraId="350A1763" w14:textId="0706B196" w:rsidR="0080300D" w:rsidRPr="00455FC5" w:rsidRDefault="001B76C9" w:rsidP="001B76C9">
    <w:pPr>
      <w:tabs>
        <w:tab w:val="left" w:pos="7740"/>
      </w:tabs>
      <w:autoSpaceDE w:val="0"/>
      <w:autoSpaceDN w:val="0"/>
      <w:adjustRightInd w:val="0"/>
      <w:spacing w:before="0" w:beforeAutospacing="0" w:after="0" w:afterAutospacing="0"/>
      <w:ind w:left="0" w:right="0"/>
      <w:textAlignment w:val="center"/>
      <w:rPr>
        <w:rFonts w:eastAsia="Times New Roman" w:cs="Times New Roman"/>
        <w:i/>
        <w:sz w:val="20"/>
        <w:szCs w:val="20"/>
        <w:lang w:val="id-ID"/>
      </w:rPr>
    </w:pPr>
    <w:r w:rsidRPr="00455FC5">
      <w:rPr>
        <w:rFonts w:ascii="Arial" w:eastAsia="Times New Roman" w:hAnsi="Arial" w:cs="Arial"/>
        <w:sz w:val="20"/>
        <w:szCs w:val="20"/>
        <w:lang w:val="id-ID"/>
      </w:rPr>
      <w:t xml:space="preserve">Volume </w:t>
    </w:r>
    <w:r w:rsidR="00B46F02">
      <w:rPr>
        <w:rFonts w:ascii="Arial" w:eastAsia="Times New Roman" w:hAnsi="Arial" w:cs="Arial"/>
        <w:sz w:val="20"/>
        <w:szCs w:val="20"/>
      </w:rPr>
      <w:t>4</w:t>
    </w:r>
    <w:r w:rsidRPr="00455FC5">
      <w:rPr>
        <w:rFonts w:ascii="Arial" w:eastAsia="Times New Roman" w:hAnsi="Arial" w:cs="Arial"/>
        <w:sz w:val="20"/>
        <w:szCs w:val="20"/>
        <w:lang w:val="id-ID"/>
      </w:rPr>
      <w:t xml:space="preserve"> </w:t>
    </w:r>
    <w:r w:rsidR="003C7478" w:rsidRPr="00455FC5">
      <w:rPr>
        <w:rFonts w:ascii="Arial" w:eastAsia="Times New Roman" w:hAnsi="Arial" w:cs="Arial"/>
        <w:sz w:val="20"/>
        <w:szCs w:val="20"/>
      </w:rPr>
      <w:t>N</w:t>
    </w:r>
    <w:r w:rsidR="00455FC5">
      <w:rPr>
        <w:rFonts w:ascii="Arial" w:eastAsia="Times New Roman" w:hAnsi="Arial" w:cs="Arial"/>
        <w:sz w:val="20"/>
        <w:szCs w:val="20"/>
      </w:rPr>
      <w:t>umbe</w:t>
    </w:r>
    <w:r w:rsidR="00AB3C78" w:rsidRPr="00455FC5">
      <w:rPr>
        <w:rFonts w:ascii="Arial" w:eastAsia="Times New Roman" w:hAnsi="Arial" w:cs="Arial"/>
        <w:sz w:val="20"/>
        <w:szCs w:val="20"/>
      </w:rPr>
      <w:t>r</w:t>
    </w:r>
    <w:r w:rsidRPr="00455FC5">
      <w:rPr>
        <w:rFonts w:ascii="Arial" w:eastAsia="Times New Roman" w:hAnsi="Arial" w:cs="Arial"/>
        <w:sz w:val="20"/>
        <w:szCs w:val="20"/>
        <w:lang w:val="id-ID"/>
      </w:rPr>
      <w:t xml:space="preserve"> </w:t>
    </w:r>
    <w:r w:rsidR="00B46F02">
      <w:rPr>
        <w:rFonts w:ascii="Arial" w:eastAsia="Times New Roman" w:hAnsi="Arial" w:cs="Arial"/>
        <w:sz w:val="20"/>
        <w:szCs w:val="20"/>
      </w:rPr>
      <w:t>3</w:t>
    </w:r>
    <w:r w:rsidRPr="00455FC5">
      <w:rPr>
        <w:rFonts w:ascii="Arial" w:eastAsia="Times New Roman" w:hAnsi="Arial" w:cs="Arial"/>
        <w:sz w:val="20"/>
        <w:szCs w:val="20"/>
        <w:lang w:val="id-ID"/>
      </w:rPr>
      <w:t xml:space="preserve"> (202</w:t>
    </w:r>
    <w:r w:rsidR="00260F59">
      <w:rPr>
        <w:rFonts w:ascii="Arial" w:eastAsia="Times New Roman" w:hAnsi="Arial" w:cs="Arial"/>
        <w:sz w:val="20"/>
        <w:szCs w:val="20"/>
      </w:rPr>
      <w:t>6</w:t>
    </w:r>
    <w:r w:rsidRPr="00455FC5">
      <w:rPr>
        <w:rFonts w:ascii="Arial" w:eastAsia="Times New Roman" w:hAnsi="Arial" w:cs="Arial"/>
        <w:sz w:val="20"/>
        <w:szCs w:val="20"/>
        <w:lang w:val="id-ID"/>
      </w:rPr>
      <w:t>)</w:t>
    </w:r>
  </w:p>
  <w:p w14:paraId="5F300063" w14:textId="77777777" w:rsidR="0080300D" w:rsidRPr="00FE1D3B" w:rsidRDefault="0080300D" w:rsidP="00BD1109">
    <w:pPr>
      <w:pBdr>
        <w:bottom w:val="single" w:sz="4" w:space="1" w:color="auto"/>
      </w:pBdr>
      <w:tabs>
        <w:tab w:val="left" w:pos="7740"/>
      </w:tabs>
      <w:autoSpaceDE w:val="0"/>
      <w:autoSpaceDN w:val="0"/>
      <w:adjustRightInd w:val="0"/>
      <w:spacing w:before="0" w:beforeAutospacing="0" w:after="0" w:afterAutospacing="0" w:line="288" w:lineRule="auto"/>
      <w:ind w:left="0" w:right="0"/>
      <w:textAlignment w:val="center"/>
      <w:rPr>
        <w:rFonts w:eastAsia="Times New Roman" w:cs="Times New Roman"/>
        <w:lang w:val="id-ID"/>
      </w:rPr>
    </w:pPr>
  </w:p>
  <w:p w14:paraId="4F8BC47C" w14:textId="77777777" w:rsidR="0080300D" w:rsidRPr="00BC084A" w:rsidRDefault="0080300D" w:rsidP="00AE1EBA">
    <w:pPr>
      <w:tabs>
        <w:tab w:val="left" w:pos="7740"/>
      </w:tabs>
      <w:autoSpaceDE w:val="0"/>
      <w:autoSpaceDN w:val="0"/>
      <w:adjustRightInd w:val="0"/>
      <w:spacing w:before="0" w:beforeAutospacing="0" w:after="0" w:afterAutospacing="0" w:line="288" w:lineRule="auto"/>
      <w:ind w:left="0" w:right="0"/>
      <w:jc w:val="both"/>
      <w:textAlignment w:val="center"/>
      <w:rPr>
        <w:rFonts w:ascii="Calisto MT" w:hAnsi="Calisto MT" w:cs="Calisto MT"/>
        <w:color w:val="000000"/>
        <w:sz w:val="18"/>
        <w:szCs w:val="18"/>
        <w:lang w:val="id-ID"/>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E595D" w14:textId="77777777" w:rsidR="00C6744F" w:rsidRDefault="00C67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D2607"/>
    <w:multiLevelType w:val="hybridMultilevel"/>
    <w:tmpl w:val="6FA0C4C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44D1C8B"/>
    <w:multiLevelType w:val="hybridMultilevel"/>
    <w:tmpl w:val="F5B0F40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4AC714C"/>
    <w:multiLevelType w:val="hybridMultilevel"/>
    <w:tmpl w:val="76D8C4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6830395"/>
    <w:multiLevelType w:val="hybridMultilevel"/>
    <w:tmpl w:val="44C80B6E"/>
    <w:lvl w:ilvl="0" w:tplc="FAFAE96A">
      <w:start w:val="1"/>
      <w:numFmt w:val="bullet"/>
      <w:lvlText w:val="-"/>
      <w:lvlJc w:val="left"/>
      <w:pPr>
        <w:ind w:left="720" w:hanging="360"/>
      </w:pPr>
      <w:rPr>
        <w:rFonts w:ascii="Times New Roman" w:eastAsia="Calibr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A4D550A"/>
    <w:multiLevelType w:val="multilevel"/>
    <w:tmpl w:val="54E8CC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82878"/>
    <w:multiLevelType w:val="hybridMultilevel"/>
    <w:tmpl w:val="844AAAA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0F9B6E55"/>
    <w:multiLevelType w:val="hybridMultilevel"/>
    <w:tmpl w:val="9CAE6A12"/>
    <w:lvl w:ilvl="0" w:tplc="40D486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0F7475"/>
    <w:multiLevelType w:val="hybridMultilevel"/>
    <w:tmpl w:val="83F001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43C5587"/>
    <w:multiLevelType w:val="hybridMultilevel"/>
    <w:tmpl w:val="7EB8E4D4"/>
    <w:lvl w:ilvl="0" w:tplc="7B9C8C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2479616B"/>
    <w:multiLevelType w:val="hybridMultilevel"/>
    <w:tmpl w:val="1B8C219C"/>
    <w:lvl w:ilvl="0" w:tplc="0421000F">
      <w:start w:val="1"/>
      <w:numFmt w:val="decimal"/>
      <w:lvlText w:val="%1."/>
      <w:lvlJc w:val="left"/>
      <w:pPr>
        <w:ind w:left="1267" w:hanging="360"/>
      </w:pPr>
    </w:lvl>
    <w:lvl w:ilvl="1" w:tplc="04210019" w:tentative="1">
      <w:start w:val="1"/>
      <w:numFmt w:val="lowerLetter"/>
      <w:lvlText w:val="%2."/>
      <w:lvlJc w:val="left"/>
      <w:pPr>
        <w:ind w:left="1987" w:hanging="360"/>
      </w:pPr>
    </w:lvl>
    <w:lvl w:ilvl="2" w:tplc="0421001B" w:tentative="1">
      <w:start w:val="1"/>
      <w:numFmt w:val="lowerRoman"/>
      <w:lvlText w:val="%3."/>
      <w:lvlJc w:val="right"/>
      <w:pPr>
        <w:ind w:left="2707" w:hanging="180"/>
      </w:pPr>
    </w:lvl>
    <w:lvl w:ilvl="3" w:tplc="0421000F" w:tentative="1">
      <w:start w:val="1"/>
      <w:numFmt w:val="decimal"/>
      <w:lvlText w:val="%4."/>
      <w:lvlJc w:val="left"/>
      <w:pPr>
        <w:ind w:left="3427" w:hanging="360"/>
      </w:pPr>
    </w:lvl>
    <w:lvl w:ilvl="4" w:tplc="04210019" w:tentative="1">
      <w:start w:val="1"/>
      <w:numFmt w:val="lowerLetter"/>
      <w:lvlText w:val="%5."/>
      <w:lvlJc w:val="left"/>
      <w:pPr>
        <w:ind w:left="4147" w:hanging="360"/>
      </w:pPr>
    </w:lvl>
    <w:lvl w:ilvl="5" w:tplc="0421001B" w:tentative="1">
      <w:start w:val="1"/>
      <w:numFmt w:val="lowerRoman"/>
      <w:lvlText w:val="%6."/>
      <w:lvlJc w:val="right"/>
      <w:pPr>
        <w:ind w:left="4867" w:hanging="180"/>
      </w:pPr>
    </w:lvl>
    <w:lvl w:ilvl="6" w:tplc="0421000F" w:tentative="1">
      <w:start w:val="1"/>
      <w:numFmt w:val="decimal"/>
      <w:lvlText w:val="%7."/>
      <w:lvlJc w:val="left"/>
      <w:pPr>
        <w:ind w:left="5587" w:hanging="360"/>
      </w:pPr>
    </w:lvl>
    <w:lvl w:ilvl="7" w:tplc="04210019" w:tentative="1">
      <w:start w:val="1"/>
      <w:numFmt w:val="lowerLetter"/>
      <w:lvlText w:val="%8."/>
      <w:lvlJc w:val="left"/>
      <w:pPr>
        <w:ind w:left="6307" w:hanging="360"/>
      </w:pPr>
    </w:lvl>
    <w:lvl w:ilvl="8" w:tplc="0421001B" w:tentative="1">
      <w:start w:val="1"/>
      <w:numFmt w:val="lowerRoman"/>
      <w:lvlText w:val="%9."/>
      <w:lvlJc w:val="right"/>
      <w:pPr>
        <w:ind w:left="7027" w:hanging="180"/>
      </w:pPr>
    </w:lvl>
  </w:abstractNum>
  <w:abstractNum w:abstractNumId="10" w15:restartNumberingAfterBreak="0">
    <w:nsid w:val="28C5355D"/>
    <w:multiLevelType w:val="hybridMultilevel"/>
    <w:tmpl w:val="E76A8C50"/>
    <w:lvl w:ilvl="0" w:tplc="5F70B8B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B405F2"/>
    <w:multiLevelType w:val="hybridMultilevel"/>
    <w:tmpl w:val="93E689A6"/>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2" w15:restartNumberingAfterBreak="0">
    <w:nsid w:val="2E3866FA"/>
    <w:multiLevelType w:val="hybridMultilevel"/>
    <w:tmpl w:val="C7DAABD2"/>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3" w15:restartNumberingAfterBreak="0">
    <w:nsid w:val="38D21AD0"/>
    <w:multiLevelType w:val="hybridMultilevel"/>
    <w:tmpl w:val="885226F8"/>
    <w:lvl w:ilvl="0" w:tplc="0421000F">
      <w:start w:val="1"/>
      <w:numFmt w:val="decimal"/>
      <w:lvlText w:val="%1."/>
      <w:lvlJc w:val="left"/>
      <w:pPr>
        <w:ind w:left="721" w:hanging="360"/>
      </w:pPr>
    </w:lvl>
    <w:lvl w:ilvl="1" w:tplc="04210019" w:tentative="1">
      <w:start w:val="1"/>
      <w:numFmt w:val="lowerLetter"/>
      <w:lvlText w:val="%2."/>
      <w:lvlJc w:val="left"/>
      <w:pPr>
        <w:ind w:left="1441" w:hanging="360"/>
      </w:pPr>
    </w:lvl>
    <w:lvl w:ilvl="2" w:tplc="0421001B" w:tentative="1">
      <w:start w:val="1"/>
      <w:numFmt w:val="lowerRoman"/>
      <w:lvlText w:val="%3."/>
      <w:lvlJc w:val="right"/>
      <w:pPr>
        <w:ind w:left="2161" w:hanging="180"/>
      </w:pPr>
    </w:lvl>
    <w:lvl w:ilvl="3" w:tplc="0421000F" w:tentative="1">
      <w:start w:val="1"/>
      <w:numFmt w:val="decimal"/>
      <w:lvlText w:val="%4."/>
      <w:lvlJc w:val="left"/>
      <w:pPr>
        <w:ind w:left="2881" w:hanging="360"/>
      </w:pPr>
    </w:lvl>
    <w:lvl w:ilvl="4" w:tplc="04210019" w:tentative="1">
      <w:start w:val="1"/>
      <w:numFmt w:val="lowerLetter"/>
      <w:lvlText w:val="%5."/>
      <w:lvlJc w:val="left"/>
      <w:pPr>
        <w:ind w:left="3601" w:hanging="360"/>
      </w:pPr>
    </w:lvl>
    <w:lvl w:ilvl="5" w:tplc="0421001B" w:tentative="1">
      <w:start w:val="1"/>
      <w:numFmt w:val="lowerRoman"/>
      <w:lvlText w:val="%6."/>
      <w:lvlJc w:val="right"/>
      <w:pPr>
        <w:ind w:left="4321" w:hanging="180"/>
      </w:pPr>
    </w:lvl>
    <w:lvl w:ilvl="6" w:tplc="0421000F" w:tentative="1">
      <w:start w:val="1"/>
      <w:numFmt w:val="decimal"/>
      <w:lvlText w:val="%7."/>
      <w:lvlJc w:val="left"/>
      <w:pPr>
        <w:ind w:left="5041" w:hanging="360"/>
      </w:pPr>
    </w:lvl>
    <w:lvl w:ilvl="7" w:tplc="04210019" w:tentative="1">
      <w:start w:val="1"/>
      <w:numFmt w:val="lowerLetter"/>
      <w:lvlText w:val="%8."/>
      <w:lvlJc w:val="left"/>
      <w:pPr>
        <w:ind w:left="5761" w:hanging="360"/>
      </w:pPr>
    </w:lvl>
    <w:lvl w:ilvl="8" w:tplc="0421001B" w:tentative="1">
      <w:start w:val="1"/>
      <w:numFmt w:val="lowerRoman"/>
      <w:lvlText w:val="%9."/>
      <w:lvlJc w:val="right"/>
      <w:pPr>
        <w:ind w:left="6481" w:hanging="180"/>
      </w:pPr>
    </w:lvl>
  </w:abstractNum>
  <w:abstractNum w:abstractNumId="14" w15:restartNumberingAfterBreak="0">
    <w:nsid w:val="3B5D2D6E"/>
    <w:multiLevelType w:val="hybridMultilevel"/>
    <w:tmpl w:val="08CCE4AC"/>
    <w:lvl w:ilvl="0" w:tplc="04210011">
      <w:start w:val="1"/>
      <w:numFmt w:val="decimal"/>
      <w:lvlText w:val="%1)"/>
      <w:lvlJc w:val="left"/>
      <w:pPr>
        <w:ind w:left="2762" w:hanging="360"/>
      </w:pPr>
    </w:lvl>
    <w:lvl w:ilvl="1" w:tplc="04090019" w:tentative="1">
      <w:start w:val="1"/>
      <w:numFmt w:val="lowerLetter"/>
      <w:lvlText w:val="%2."/>
      <w:lvlJc w:val="left"/>
      <w:pPr>
        <w:ind w:left="3482" w:hanging="360"/>
      </w:pPr>
    </w:lvl>
    <w:lvl w:ilvl="2" w:tplc="0409001B" w:tentative="1">
      <w:start w:val="1"/>
      <w:numFmt w:val="lowerRoman"/>
      <w:lvlText w:val="%3."/>
      <w:lvlJc w:val="right"/>
      <w:pPr>
        <w:ind w:left="4202" w:hanging="180"/>
      </w:pPr>
    </w:lvl>
    <w:lvl w:ilvl="3" w:tplc="0409000F" w:tentative="1">
      <w:start w:val="1"/>
      <w:numFmt w:val="decimal"/>
      <w:lvlText w:val="%4."/>
      <w:lvlJc w:val="left"/>
      <w:pPr>
        <w:ind w:left="4922" w:hanging="360"/>
      </w:pPr>
    </w:lvl>
    <w:lvl w:ilvl="4" w:tplc="04090019" w:tentative="1">
      <w:start w:val="1"/>
      <w:numFmt w:val="lowerLetter"/>
      <w:lvlText w:val="%5."/>
      <w:lvlJc w:val="left"/>
      <w:pPr>
        <w:ind w:left="5642" w:hanging="360"/>
      </w:pPr>
    </w:lvl>
    <w:lvl w:ilvl="5" w:tplc="0409001B" w:tentative="1">
      <w:start w:val="1"/>
      <w:numFmt w:val="lowerRoman"/>
      <w:lvlText w:val="%6."/>
      <w:lvlJc w:val="right"/>
      <w:pPr>
        <w:ind w:left="6362" w:hanging="180"/>
      </w:pPr>
    </w:lvl>
    <w:lvl w:ilvl="6" w:tplc="0409000F" w:tentative="1">
      <w:start w:val="1"/>
      <w:numFmt w:val="decimal"/>
      <w:lvlText w:val="%7."/>
      <w:lvlJc w:val="left"/>
      <w:pPr>
        <w:ind w:left="7082" w:hanging="360"/>
      </w:pPr>
    </w:lvl>
    <w:lvl w:ilvl="7" w:tplc="04090019" w:tentative="1">
      <w:start w:val="1"/>
      <w:numFmt w:val="lowerLetter"/>
      <w:lvlText w:val="%8."/>
      <w:lvlJc w:val="left"/>
      <w:pPr>
        <w:ind w:left="7802" w:hanging="360"/>
      </w:pPr>
    </w:lvl>
    <w:lvl w:ilvl="8" w:tplc="0409001B" w:tentative="1">
      <w:start w:val="1"/>
      <w:numFmt w:val="lowerRoman"/>
      <w:lvlText w:val="%9."/>
      <w:lvlJc w:val="right"/>
      <w:pPr>
        <w:ind w:left="8522" w:hanging="180"/>
      </w:pPr>
    </w:lvl>
  </w:abstractNum>
  <w:abstractNum w:abstractNumId="15" w15:restartNumberingAfterBreak="0">
    <w:nsid w:val="4D8953B5"/>
    <w:multiLevelType w:val="multilevel"/>
    <w:tmpl w:val="16B47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704920"/>
    <w:multiLevelType w:val="hybridMultilevel"/>
    <w:tmpl w:val="D8245676"/>
    <w:lvl w:ilvl="0" w:tplc="04210011">
      <w:start w:val="1"/>
      <w:numFmt w:val="decimal"/>
      <w:lvlText w:val="%1)"/>
      <w:lvlJc w:val="left"/>
      <w:pPr>
        <w:ind w:left="232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822644D"/>
    <w:multiLevelType w:val="hybridMultilevel"/>
    <w:tmpl w:val="8A066E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9606DC3"/>
    <w:multiLevelType w:val="hybridMultilevel"/>
    <w:tmpl w:val="A1129734"/>
    <w:lvl w:ilvl="0" w:tplc="3C944AC6">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2E369E0"/>
    <w:multiLevelType w:val="hybridMultilevel"/>
    <w:tmpl w:val="F0E8B34E"/>
    <w:lvl w:ilvl="0" w:tplc="0421000F">
      <w:start w:val="1"/>
      <w:numFmt w:val="decimal"/>
      <w:lvlText w:val="%1."/>
      <w:lvlJc w:val="left"/>
      <w:pPr>
        <w:ind w:left="1267" w:hanging="360"/>
      </w:pPr>
    </w:lvl>
    <w:lvl w:ilvl="1" w:tplc="04210019" w:tentative="1">
      <w:start w:val="1"/>
      <w:numFmt w:val="lowerLetter"/>
      <w:lvlText w:val="%2."/>
      <w:lvlJc w:val="left"/>
      <w:pPr>
        <w:ind w:left="1987" w:hanging="360"/>
      </w:pPr>
    </w:lvl>
    <w:lvl w:ilvl="2" w:tplc="0421001B" w:tentative="1">
      <w:start w:val="1"/>
      <w:numFmt w:val="lowerRoman"/>
      <w:lvlText w:val="%3."/>
      <w:lvlJc w:val="right"/>
      <w:pPr>
        <w:ind w:left="2707" w:hanging="180"/>
      </w:pPr>
    </w:lvl>
    <w:lvl w:ilvl="3" w:tplc="0421000F" w:tentative="1">
      <w:start w:val="1"/>
      <w:numFmt w:val="decimal"/>
      <w:lvlText w:val="%4."/>
      <w:lvlJc w:val="left"/>
      <w:pPr>
        <w:ind w:left="3427" w:hanging="360"/>
      </w:pPr>
    </w:lvl>
    <w:lvl w:ilvl="4" w:tplc="04210019" w:tentative="1">
      <w:start w:val="1"/>
      <w:numFmt w:val="lowerLetter"/>
      <w:lvlText w:val="%5."/>
      <w:lvlJc w:val="left"/>
      <w:pPr>
        <w:ind w:left="4147" w:hanging="360"/>
      </w:pPr>
    </w:lvl>
    <w:lvl w:ilvl="5" w:tplc="0421001B" w:tentative="1">
      <w:start w:val="1"/>
      <w:numFmt w:val="lowerRoman"/>
      <w:lvlText w:val="%6."/>
      <w:lvlJc w:val="right"/>
      <w:pPr>
        <w:ind w:left="4867" w:hanging="180"/>
      </w:pPr>
    </w:lvl>
    <w:lvl w:ilvl="6" w:tplc="0421000F" w:tentative="1">
      <w:start w:val="1"/>
      <w:numFmt w:val="decimal"/>
      <w:lvlText w:val="%7."/>
      <w:lvlJc w:val="left"/>
      <w:pPr>
        <w:ind w:left="5587" w:hanging="360"/>
      </w:pPr>
    </w:lvl>
    <w:lvl w:ilvl="7" w:tplc="04210019" w:tentative="1">
      <w:start w:val="1"/>
      <w:numFmt w:val="lowerLetter"/>
      <w:lvlText w:val="%8."/>
      <w:lvlJc w:val="left"/>
      <w:pPr>
        <w:ind w:left="6307" w:hanging="360"/>
      </w:pPr>
    </w:lvl>
    <w:lvl w:ilvl="8" w:tplc="0421001B" w:tentative="1">
      <w:start w:val="1"/>
      <w:numFmt w:val="lowerRoman"/>
      <w:lvlText w:val="%9."/>
      <w:lvlJc w:val="right"/>
      <w:pPr>
        <w:ind w:left="7027" w:hanging="180"/>
      </w:pPr>
    </w:lvl>
  </w:abstractNum>
  <w:abstractNum w:abstractNumId="20" w15:restartNumberingAfterBreak="0">
    <w:nsid w:val="64C3689E"/>
    <w:multiLevelType w:val="hybridMultilevel"/>
    <w:tmpl w:val="A2D2010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15:restartNumberingAfterBreak="0">
    <w:nsid w:val="65F1120B"/>
    <w:multiLevelType w:val="multilevel"/>
    <w:tmpl w:val="D85605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6D7E5A"/>
    <w:multiLevelType w:val="hybridMultilevel"/>
    <w:tmpl w:val="0E24C37C"/>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3" w15:restartNumberingAfterBreak="0">
    <w:nsid w:val="78965A57"/>
    <w:multiLevelType w:val="hybridMultilevel"/>
    <w:tmpl w:val="D1D20610"/>
    <w:lvl w:ilvl="0" w:tplc="CBA4DB5C">
      <w:start w:val="1"/>
      <w:numFmt w:val="decimal"/>
      <w:lvlText w:val="%1."/>
      <w:lvlJc w:val="left"/>
      <w:pPr>
        <w:ind w:left="587" w:hanging="360"/>
      </w:pPr>
      <w:rPr>
        <w:rFonts w:hint="default"/>
      </w:rPr>
    </w:lvl>
    <w:lvl w:ilvl="1" w:tplc="38090019" w:tentative="1">
      <w:start w:val="1"/>
      <w:numFmt w:val="lowerLetter"/>
      <w:lvlText w:val="%2."/>
      <w:lvlJc w:val="left"/>
      <w:pPr>
        <w:ind w:left="1307" w:hanging="360"/>
      </w:pPr>
    </w:lvl>
    <w:lvl w:ilvl="2" w:tplc="3809001B" w:tentative="1">
      <w:start w:val="1"/>
      <w:numFmt w:val="lowerRoman"/>
      <w:lvlText w:val="%3."/>
      <w:lvlJc w:val="right"/>
      <w:pPr>
        <w:ind w:left="2027" w:hanging="180"/>
      </w:pPr>
    </w:lvl>
    <w:lvl w:ilvl="3" w:tplc="3809000F" w:tentative="1">
      <w:start w:val="1"/>
      <w:numFmt w:val="decimal"/>
      <w:lvlText w:val="%4."/>
      <w:lvlJc w:val="left"/>
      <w:pPr>
        <w:ind w:left="2747" w:hanging="360"/>
      </w:pPr>
    </w:lvl>
    <w:lvl w:ilvl="4" w:tplc="38090019" w:tentative="1">
      <w:start w:val="1"/>
      <w:numFmt w:val="lowerLetter"/>
      <w:lvlText w:val="%5."/>
      <w:lvlJc w:val="left"/>
      <w:pPr>
        <w:ind w:left="3467" w:hanging="360"/>
      </w:pPr>
    </w:lvl>
    <w:lvl w:ilvl="5" w:tplc="3809001B" w:tentative="1">
      <w:start w:val="1"/>
      <w:numFmt w:val="lowerRoman"/>
      <w:lvlText w:val="%6."/>
      <w:lvlJc w:val="right"/>
      <w:pPr>
        <w:ind w:left="4187" w:hanging="180"/>
      </w:pPr>
    </w:lvl>
    <w:lvl w:ilvl="6" w:tplc="3809000F" w:tentative="1">
      <w:start w:val="1"/>
      <w:numFmt w:val="decimal"/>
      <w:lvlText w:val="%7."/>
      <w:lvlJc w:val="left"/>
      <w:pPr>
        <w:ind w:left="4907" w:hanging="360"/>
      </w:pPr>
    </w:lvl>
    <w:lvl w:ilvl="7" w:tplc="38090019" w:tentative="1">
      <w:start w:val="1"/>
      <w:numFmt w:val="lowerLetter"/>
      <w:lvlText w:val="%8."/>
      <w:lvlJc w:val="left"/>
      <w:pPr>
        <w:ind w:left="5627" w:hanging="360"/>
      </w:pPr>
    </w:lvl>
    <w:lvl w:ilvl="8" w:tplc="3809001B" w:tentative="1">
      <w:start w:val="1"/>
      <w:numFmt w:val="lowerRoman"/>
      <w:lvlText w:val="%9."/>
      <w:lvlJc w:val="right"/>
      <w:pPr>
        <w:ind w:left="6347" w:hanging="180"/>
      </w:pPr>
    </w:lvl>
  </w:abstractNum>
  <w:num w:numId="1" w16cid:durableId="1975023476">
    <w:abstractNumId w:val="13"/>
  </w:num>
  <w:num w:numId="2" w16cid:durableId="2062970970">
    <w:abstractNumId w:val="19"/>
  </w:num>
  <w:num w:numId="3" w16cid:durableId="1862356544">
    <w:abstractNumId w:val="9"/>
  </w:num>
  <w:num w:numId="4" w16cid:durableId="1537498979">
    <w:abstractNumId w:val="6"/>
  </w:num>
  <w:num w:numId="5" w16cid:durableId="111287541">
    <w:abstractNumId w:val="0"/>
  </w:num>
  <w:num w:numId="6" w16cid:durableId="1395274256">
    <w:abstractNumId w:val="7"/>
  </w:num>
  <w:num w:numId="7" w16cid:durableId="2143038873">
    <w:abstractNumId w:val="14"/>
  </w:num>
  <w:num w:numId="8" w16cid:durableId="2015568613">
    <w:abstractNumId w:val="16"/>
  </w:num>
  <w:num w:numId="9" w16cid:durableId="984162442">
    <w:abstractNumId w:val="20"/>
  </w:num>
  <w:num w:numId="10" w16cid:durableId="782725328">
    <w:abstractNumId w:val="8"/>
  </w:num>
  <w:num w:numId="11" w16cid:durableId="1526554783">
    <w:abstractNumId w:val="11"/>
  </w:num>
  <w:num w:numId="12" w16cid:durableId="508567861">
    <w:abstractNumId w:val="12"/>
  </w:num>
  <w:num w:numId="13" w16cid:durableId="1405108995">
    <w:abstractNumId w:val="22"/>
  </w:num>
  <w:num w:numId="14" w16cid:durableId="1968974331">
    <w:abstractNumId w:val="18"/>
  </w:num>
  <w:num w:numId="15" w16cid:durableId="178201785">
    <w:abstractNumId w:val="10"/>
  </w:num>
  <w:num w:numId="16" w16cid:durableId="623463663">
    <w:abstractNumId w:val="3"/>
  </w:num>
  <w:num w:numId="17" w16cid:durableId="196702660">
    <w:abstractNumId w:val="5"/>
  </w:num>
  <w:num w:numId="18" w16cid:durableId="539441065">
    <w:abstractNumId w:val="2"/>
  </w:num>
  <w:num w:numId="19" w16cid:durableId="1928810200">
    <w:abstractNumId w:val="1"/>
  </w:num>
  <w:num w:numId="20" w16cid:durableId="1968663985">
    <w:abstractNumId w:val="23"/>
  </w:num>
  <w:num w:numId="21" w16cid:durableId="816917770">
    <w:abstractNumId w:val="15"/>
  </w:num>
  <w:num w:numId="22" w16cid:durableId="914360375">
    <w:abstractNumId w:val="4"/>
  </w:num>
  <w:num w:numId="23" w16cid:durableId="443351386">
    <w:abstractNumId w:val="21"/>
  </w:num>
  <w:num w:numId="24" w16cid:durableId="2135633730">
    <w:abstractNumId w:val="17"/>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removeDateAndTime/>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QxNTYyN7OwtDQ2MzdQ0lEKTi0uzszPAykwrwUAwfmfKSwAAAA="/>
  </w:docVars>
  <w:rsids>
    <w:rsidRoot w:val="00197F44"/>
    <w:rsid w:val="0000269A"/>
    <w:rsid w:val="0000350D"/>
    <w:rsid w:val="00005AC9"/>
    <w:rsid w:val="00014E93"/>
    <w:rsid w:val="000230B0"/>
    <w:rsid w:val="000238D5"/>
    <w:rsid w:val="00024785"/>
    <w:rsid w:val="00027D38"/>
    <w:rsid w:val="0004130F"/>
    <w:rsid w:val="00042B77"/>
    <w:rsid w:val="00043005"/>
    <w:rsid w:val="0004401C"/>
    <w:rsid w:val="00044BFF"/>
    <w:rsid w:val="00050568"/>
    <w:rsid w:val="00053D32"/>
    <w:rsid w:val="00056A8D"/>
    <w:rsid w:val="00057D1F"/>
    <w:rsid w:val="000601EB"/>
    <w:rsid w:val="00060A52"/>
    <w:rsid w:val="000619AA"/>
    <w:rsid w:val="00061BB6"/>
    <w:rsid w:val="00066295"/>
    <w:rsid w:val="0007197F"/>
    <w:rsid w:val="0007255E"/>
    <w:rsid w:val="0007797C"/>
    <w:rsid w:val="00083000"/>
    <w:rsid w:val="000916F2"/>
    <w:rsid w:val="00092B5E"/>
    <w:rsid w:val="000968BA"/>
    <w:rsid w:val="000A28A1"/>
    <w:rsid w:val="000A4868"/>
    <w:rsid w:val="000A5452"/>
    <w:rsid w:val="000A5D24"/>
    <w:rsid w:val="000B0ADF"/>
    <w:rsid w:val="000B0CAD"/>
    <w:rsid w:val="000B7923"/>
    <w:rsid w:val="000C2DE8"/>
    <w:rsid w:val="000C4536"/>
    <w:rsid w:val="000C669A"/>
    <w:rsid w:val="000C72BD"/>
    <w:rsid w:val="000D1DC1"/>
    <w:rsid w:val="000D547B"/>
    <w:rsid w:val="000D5BD5"/>
    <w:rsid w:val="000E51BA"/>
    <w:rsid w:val="000F0FED"/>
    <w:rsid w:val="000F18E6"/>
    <w:rsid w:val="000F487C"/>
    <w:rsid w:val="000F6E9F"/>
    <w:rsid w:val="00101C3D"/>
    <w:rsid w:val="00107185"/>
    <w:rsid w:val="001071E9"/>
    <w:rsid w:val="00107D78"/>
    <w:rsid w:val="00107E17"/>
    <w:rsid w:val="001114B7"/>
    <w:rsid w:val="00116A3F"/>
    <w:rsid w:val="00116D07"/>
    <w:rsid w:val="00117AAF"/>
    <w:rsid w:val="00130583"/>
    <w:rsid w:val="00136DAD"/>
    <w:rsid w:val="00142CAB"/>
    <w:rsid w:val="00143D22"/>
    <w:rsid w:val="00150572"/>
    <w:rsid w:val="0015723D"/>
    <w:rsid w:val="001774BE"/>
    <w:rsid w:val="0018219D"/>
    <w:rsid w:val="0018230D"/>
    <w:rsid w:val="001847D9"/>
    <w:rsid w:val="00185885"/>
    <w:rsid w:val="0018596E"/>
    <w:rsid w:val="001862BA"/>
    <w:rsid w:val="00187A82"/>
    <w:rsid w:val="001940F5"/>
    <w:rsid w:val="00194952"/>
    <w:rsid w:val="001951E9"/>
    <w:rsid w:val="00197DEE"/>
    <w:rsid w:val="00197F44"/>
    <w:rsid w:val="001A3C2E"/>
    <w:rsid w:val="001B27A2"/>
    <w:rsid w:val="001B37BD"/>
    <w:rsid w:val="001B649C"/>
    <w:rsid w:val="001B76C9"/>
    <w:rsid w:val="001C2BB5"/>
    <w:rsid w:val="001C4352"/>
    <w:rsid w:val="001C4D32"/>
    <w:rsid w:val="001C7422"/>
    <w:rsid w:val="001C7486"/>
    <w:rsid w:val="001D4241"/>
    <w:rsid w:val="001D4BBE"/>
    <w:rsid w:val="001D6F05"/>
    <w:rsid w:val="001E01A4"/>
    <w:rsid w:val="001E0773"/>
    <w:rsid w:val="001E225B"/>
    <w:rsid w:val="001E3A22"/>
    <w:rsid w:val="001F05C3"/>
    <w:rsid w:val="001F07DE"/>
    <w:rsid w:val="001F21D9"/>
    <w:rsid w:val="001F6E7B"/>
    <w:rsid w:val="002014C5"/>
    <w:rsid w:val="002016FF"/>
    <w:rsid w:val="00205256"/>
    <w:rsid w:val="00205AE2"/>
    <w:rsid w:val="002075D3"/>
    <w:rsid w:val="00207CB3"/>
    <w:rsid w:val="0021341B"/>
    <w:rsid w:val="00213520"/>
    <w:rsid w:val="00214747"/>
    <w:rsid w:val="002160B6"/>
    <w:rsid w:val="00217948"/>
    <w:rsid w:val="0022675D"/>
    <w:rsid w:val="00227B5D"/>
    <w:rsid w:val="00230CD4"/>
    <w:rsid w:val="00230F59"/>
    <w:rsid w:val="00231F51"/>
    <w:rsid w:val="00232E9B"/>
    <w:rsid w:val="00234254"/>
    <w:rsid w:val="00241773"/>
    <w:rsid w:val="00243E55"/>
    <w:rsid w:val="002450A9"/>
    <w:rsid w:val="0025190A"/>
    <w:rsid w:val="00253D49"/>
    <w:rsid w:val="00256ADF"/>
    <w:rsid w:val="00257A8D"/>
    <w:rsid w:val="00257B7F"/>
    <w:rsid w:val="00260F59"/>
    <w:rsid w:val="00264831"/>
    <w:rsid w:val="00267EA3"/>
    <w:rsid w:val="0027122E"/>
    <w:rsid w:val="002722C2"/>
    <w:rsid w:val="002749E6"/>
    <w:rsid w:val="00276640"/>
    <w:rsid w:val="002767AF"/>
    <w:rsid w:val="00280D91"/>
    <w:rsid w:val="00282AF6"/>
    <w:rsid w:val="00282F83"/>
    <w:rsid w:val="00284C82"/>
    <w:rsid w:val="002853AB"/>
    <w:rsid w:val="00286357"/>
    <w:rsid w:val="00290C4B"/>
    <w:rsid w:val="002A4CBA"/>
    <w:rsid w:val="002B022F"/>
    <w:rsid w:val="002B5064"/>
    <w:rsid w:val="002D0601"/>
    <w:rsid w:val="002D0B3F"/>
    <w:rsid w:val="002D2C8C"/>
    <w:rsid w:val="002D3832"/>
    <w:rsid w:val="002D53F1"/>
    <w:rsid w:val="002D7995"/>
    <w:rsid w:val="002E02B8"/>
    <w:rsid w:val="002E11DB"/>
    <w:rsid w:val="002E2209"/>
    <w:rsid w:val="002E2A6E"/>
    <w:rsid w:val="002F0B39"/>
    <w:rsid w:val="002F3D33"/>
    <w:rsid w:val="002F7DB2"/>
    <w:rsid w:val="003052AE"/>
    <w:rsid w:val="00306545"/>
    <w:rsid w:val="00306579"/>
    <w:rsid w:val="00313E44"/>
    <w:rsid w:val="00316815"/>
    <w:rsid w:val="0031775C"/>
    <w:rsid w:val="00325C3A"/>
    <w:rsid w:val="0032716A"/>
    <w:rsid w:val="00330126"/>
    <w:rsid w:val="00331812"/>
    <w:rsid w:val="00332F9F"/>
    <w:rsid w:val="003359A8"/>
    <w:rsid w:val="00344136"/>
    <w:rsid w:val="003447B2"/>
    <w:rsid w:val="00345EA9"/>
    <w:rsid w:val="0034617D"/>
    <w:rsid w:val="003468C3"/>
    <w:rsid w:val="00347383"/>
    <w:rsid w:val="0035106E"/>
    <w:rsid w:val="003528AB"/>
    <w:rsid w:val="00354953"/>
    <w:rsid w:val="0036074E"/>
    <w:rsid w:val="003610FA"/>
    <w:rsid w:val="0036234A"/>
    <w:rsid w:val="003636F3"/>
    <w:rsid w:val="003645C9"/>
    <w:rsid w:val="00365743"/>
    <w:rsid w:val="00365C88"/>
    <w:rsid w:val="0038061D"/>
    <w:rsid w:val="003831C7"/>
    <w:rsid w:val="00384463"/>
    <w:rsid w:val="0039178C"/>
    <w:rsid w:val="003A0FD4"/>
    <w:rsid w:val="003A244B"/>
    <w:rsid w:val="003A2845"/>
    <w:rsid w:val="003A7A43"/>
    <w:rsid w:val="003B16D6"/>
    <w:rsid w:val="003B19D2"/>
    <w:rsid w:val="003B1B31"/>
    <w:rsid w:val="003B7C47"/>
    <w:rsid w:val="003C3157"/>
    <w:rsid w:val="003C5115"/>
    <w:rsid w:val="003C7478"/>
    <w:rsid w:val="003D2217"/>
    <w:rsid w:val="003D5650"/>
    <w:rsid w:val="003D780E"/>
    <w:rsid w:val="003E69E2"/>
    <w:rsid w:val="003E796D"/>
    <w:rsid w:val="003F457E"/>
    <w:rsid w:val="003F4B9B"/>
    <w:rsid w:val="003F622A"/>
    <w:rsid w:val="003F743D"/>
    <w:rsid w:val="00400533"/>
    <w:rsid w:val="0040250E"/>
    <w:rsid w:val="00402AEA"/>
    <w:rsid w:val="00403A7E"/>
    <w:rsid w:val="0040444C"/>
    <w:rsid w:val="00406B21"/>
    <w:rsid w:val="00407378"/>
    <w:rsid w:val="004164DD"/>
    <w:rsid w:val="00417C6B"/>
    <w:rsid w:val="0042251F"/>
    <w:rsid w:val="00423E21"/>
    <w:rsid w:val="004434DC"/>
    <w:rsid w:val="00451778"/>
    <w:rsid w:val="00454A4B"/>
    <w:rsid w:val="00455BAF"/>
    <w:rsid w:val="00455FC5"/>
    <w:rsid w:val="004652EE"/>
    <w:rsid w:val="00466FC1"/>
    <w:rsid w:val="00467DE7"/>
    <w:rsid w:val="00470C51"/>
    <w:rsid w:val="00471DA5"/>
    <w:rsid w:val="00474AD4"/>
    <w:rsid w:val="004750E1"/>
    <w:rsid w:val="004767E9"/>
    <w:rsid w:val="0048039A"/>
    <w:rsid w:val="00481314"/>
    <w:rsid w:val="0048316D"/>
    <w:rsid w:val="00484B18"/>
    <w:rsid w:val="0048529F"/>
    <w:rsid w:val="00490901"/>
    <w:rsid w:val="00490C55"/>
    <w:rsid w:val="00492ABB"/>
    <w:rsid w:val="00493901"/>
    <w:rsid w:val="004946AD"/>
    <w:rsid w:val="004A091C"/>
    <w:rsid w:val="004A1CE9"/>
    <w:rsid w:val="004A74D4"/>
    <w:rsid w:val="004A7746"/>
    <w:rsid w:val="004B05CB"/>
    <w:rsid w:val="004B2DB5"/>
    <w:rsid w:val="004B2F87"/>
    <w:rsid w:val="004B44A8"/>
    <w:rsid w:val="004B7C5B"/>
    <w:rsid w:val="004C5BF0"/>
    <w:rsid w:val="004D13CB"/>
    <w:rsid w:val="004D30C3"/>
    <w:rsid w:val="004D3FB1"/>
    <w:rsid w:val="004E10B5"/>
    <w:rsid w:val="004F5CCB"/>
    <w:rsid w:val="005031F9"/>
    <w:rsid w:val="00504532"/>
    <w:rsid w:val="005056D9"/>
    <w:rsid w:val="0051077E"/>
    <w:rsid w:val="00512CC9"/>
    <w:rsid w:val="00513F82"/>
    <w:rsid w:val="00531CC7"/>
    <w:rsid w:val="00534959"/>
    <w:rsid w:val="0053563E"/>
    <w:rsid w:val="005442AB"/>
    <w:rsid w:val="00545953"/>
    <w:rsid w:val="00553B19"/>
    <w:rsid w:val="00555DE9"/>
    <w:rsid w:val="00555FB5"/>
    <w:rsid w:val="00560078"/>
    <w:rsid w:val="00561A4C"/>
    <w:rsid w:val="005705C4"/>
    <w:rsid w:val="00575BBE"/>
    <w:rsid w:val="0057675B"/>
    <w:rsid w:val="0058073D"/>
    <w:rsid w:val="0058144D"/>
    <w:rsid w:val="005840EF"/>
    <w:rsid w:val="0059068C"/>
    <w:rsid w:val="005912AA"/>
    <w:rsid w:val="0059158E"/>
    <w:rsid w:val="0059483A"/>
    <w:rsid w:val="00594B22"/>
    <w:rsid w:val="005A12B5"/>
    <w:rsid w:val="005A1814"/>
    <w:rsid w:val="005A2F0A"/>
    <w:rsid w:val="005A32DA"/>
    <w:rsid w:val="005A54DF"/>
    <w:rsid w:val="005A6E05"/>
    <w:rsid w:val="005B1B19"/>
    <w:rsid w:val="005B1EFF"/>
    <w:rsid w:val="005B3CCC"/>
    <w:rsid w:val="005B450A"/>
    <w:rsid w:val="005B5BB6"/>
    <w:rsid w:val="005C3E48"/>
    <w:rsid w:val="005C4469"/>
    <w:rsid w:val="005D08F6"/>
    <w:rsid w:val="005D27A1"/>
    <w:rsid w:val="005D5DE0"/>
    <w:rsid w:val="005E18DD"/>
    <w:rsid w:val="005F2531"/>
    <w:rsid w:val="005F2DA7"/>
    <w:rsid w:val="005F7BD2"/>
    <w:rsid w:val="00611764"/>
    <w:rsid w:val="00615326"/>
    <w:rsid w:val="00620C99"/>
    <w:rsid w:val="00623BED"/>
    <w:rsid w:val="0062489C"/>
    <w:rsid w:val="00624D21"/>
    <w:rsid w:val="00630882"/>
    <w:rsid w:val="00630C40"/>
    <w:rsid w:val="00634623"/>
    <w:rsid w:val="00634941"/>
    <w:rsid w:val="00635E10"/>
    <w:rsid w:val="0063743B"/>
    <w:rsid w:val="0064376F"/>
    <w:rsid w:val="006474BF"/>
    <w:rsid w:val="00647B49"/>
    <w:rsid w:val="00647D68"/>
    <w:rsid w:val="00654FE2"/>
    <w:rsid w:val="00656462"/>
    <w:rsid w:val="00662B9B"/>
    <w:rsid w:val="0066703C"/>
    <w:rsid w:val="00671EAC"/>
    <w:rsid w:val="00672944"/>
    <w:rsid w:val="00674026"/>
    <w:rsid w:val="006754A9"/>
    <w:rsid w:val="00680F76"/>
    <w:rsid w:val="00686421"/>
    <w:rsid w:val="00686691"/>
    <w:rsid w:val="0068673F"/>
    <w:rsid w:val="006878E5"/>
    <w:rsid w:val="00690BA5"/>
    <w:rsid w:val="00691BA8"/>
    <w:rsid w:val="00696C94"/>
    <w:rsid w:val="006A2ADE"/>
    <w:rsid w:val="006B1193"/>
    <w:rsid w:val="006B249C"/>
    <w:rsid w:val="006B33CD"/>
    <w:rsid w:val="006B5E0A"/>
    <w:rsid w:val="006D0981"/>
    <w:rsid w:val="006D0A50"/>
    <w:rsid w:val="006D0B52"/>
    <w:rsid w:val="006D59B0"/>
    <w:rsid w:val="006E02AA"/>
    <w:rsid w:val="006E0DA8"/>
    <w:rsid w:val="006E3E47"/>
    <w:rsid w:val="006E425D"/>
    <w:rsid w:val="006E51D9"/>
    <w:rsid w:val="006E7304"/>
    <w:rsid w:val="006F0D48"/>
    <w:rsid w:val="006F18AA"/>
    <w:rsid w:val="006F7A6A"/>
    <w:rsid w:val="0070475A"/>
    <w:rsid w:val="0070573D"/>
    <w:rsid w:val="0070775C"/>
    <w:rsid w:val="00707D68"/>
    <w:rsid w:val="00715C3B"/>
    <w:rsid w:val="00726647"/>
    <w:rsid w:val="00727865"/>
    <w:rsid w:val="0073183A"/>
    <w:rsid w:val="007354C7"/>
    <w:rsid w:val="007413D7"/>
    <w:rsid w:val="00742A5D"/>
    <w:rsid w:val="007430DA"/>
    <w:rsid w:val="007439F3"/>
    <w:rsid w:val="00744CAF"/>
    <w:rsid w:val="00750B88"/>
    <w:rsid w:val="00753FAA"/>
    <w:rsid w:val="0075447F"/>
    <w:rsid w:val="00754D9E"/>
    <w:rsid w:val="007574FB"/>
    <w:rsid w:val="0076067D"/>
    <w:rsid w:val="007648CD"/>
    <w:rsid w:val="00767011"/>
    <w:rsid w:val="00770619"/>
    <w:rsid w:val="00770EC2"/>
    <w:rsid w:val="00771CD9"/>
    <w:rsid w:val="00772A90"/>
    <w:rsid w:val="00772EA9"/>
    <w:rsid w:val="007735C6"/>
    <w:rsid w:val="00773E47"/>
    <w:rsid w:val="007818F1"/>
    <w:rsid w:val="0078457E"/>
    <w:rsid w:val="00785A21"/>
    <w:rsid w:val="007878D2"/>
    <w:rsid w:val="00787AAB"/>
    <w:rsid w:val="00787DC6"/>
    <w:rsid w:val="007967E7"/>
    <w:rsid w:val="007A1D5D"/>
    <w:rsid w:val="007A7557"/>
    <w:rsid w:val="007A7A57"/>
    <w:rsid w:val="007B330D"/>
    <w:rsid w:val="007B66D7"/>
    <w:rsid w:val="007B7120"/>
    <w:rsid w:val="007B7B2B"/>
    <w:rsid w:val="007C1574"/>
    <w:rsid w:val="007C1859"/>
    <w:rsid w:val="007C679E"/>
    <w:rsid w:val="007D36EB"/>
    <w:rsid w:val="007D5B84"/>
    <w:rsid w:val="007E251B"/>
    <w:rsid w:val="007E2C37"/>
    <w:rsid w:val="007E331B"/>
    <w:rsid w:val="007E3572"/>
    <w:rsid w:val="007E5F8C"/>
    <w:rsid w:val="00800BB8"/>
    <w:rsid w:val="00800EE3"/>
    <w:rsid w:val="0080300D"/>
    <w:rsid w:val="00807560"/>
    <w:rsid w:val="00810D44"/>
    <w:rsid w:val="0082008A"/>
    <w:rsid w:val="0082039B"/>
    <w:rsid w:val="00826FD2"/>
    <w:rsid w:val="0083571A"/>
    <w:rsid w:val="0084370A"/>
    <w:rsid w:val="008444A7"/>
    <w:rsid w:val="00846503"/>
    <w:rsid w:val="008467EF"/>
    <w:rsid w:val="008503F9"/>
    <w:rsid w:val="00851764"/>
    <w:rsid w:val="00852420"/>
    <w:rsid w:val="0086276B"/>
    <w:rsid w:val="008650AA"/>
    <w:rsid w:val="00865C3E"/>
    <w:rsid w:val="00867535"/>
    <w:rsid w:val="00867DBF"/>
    <w:rsid w:val="00870181"/>
    <w:rsid w:val="00881181"/>
    <w:rsid w:val="00881F2D"/>
    <w:rsid w:val="00884943"/>
    <w:rsid w:val="00896EB3"/>
    <w:rsid w:val="00897FFD"/>
    <w:rsid w:val="008A01B7"/>
    <w:rsid w:val="008A153D"/>
    <w:rsid w:val="008A4DAF"/>
    <w:rsid w:val="008A5441"/>
    <w:rsid w:val="008A5684"/>
    <w:rsid w:val="008B7D9A"/>
    <w:rsid w:val="008C0E4C"/>
    <w:rsid w:val="008C2E5E"/>
    <w:rsid w:val="008D0467"/>
    <w:rsid w:val="008D26C8"/>
    <w:rsid w:val="008D6BB9"/>
    <w:rsid w:val="008E7955"/>
    <w:rsid w:val="008F4C8C"/>
    <w:rsid w:val="00901F76"/>
    <w:rsid w:val="009043EB"/>
    <w:rsid w:val="0091309D"/>
    <w:rsid w:val="00913348"/>
    <w:rsid w:val="00915850"/>
    <w:rsid w:val="00916AF9"/>
    <w:rsid w:val="00924FB8"/>
    <w:rsid w:val="00926612"/>
    <w:rsid w:val="00931328"/>
    <w:rsid w:val="009341EB"/>
    <w:rsid w:val="00934E4D"/>
    <w:rsid w:val="00941896"/>
    <w:rsid w:val="0094526D"/>
    <w:rsid w:val="00947DEE"/>
    <w:rsid w:val="00950825"/>
    <w:rsid w:val="00955E2F"/>
    <w:rsid w:val="00960038"/>
    <w:rsid w:val="00965920"/>
    <w:rsid w:val="009709D6"/>
    <w:rsid w:val="0097147D"/>
    <w:rsid w:val="00972A2B"/>
    <w:rsid w:val="0097659C"/>
    <w:rsid w:val="00980C35"/>
    <w:rsid w:val="00982B25"/>
    <w:rsid w:val="00984B25"/>
    <w:rsid w:val="00986986"/>
    <w:rsid w:val="00990581"/>
    <w:rsid w:val="00990593"/>
    <w:rsid w:val="00992D48"/>
    <w:rsid w:val="009A1EA2"/>
    <w:rsid w:val="009A334C"/>
    <w:rsid w:val="009B01CB"/>
    <w:rsid w:val="009B0E1B"/>
    <w:rsid w:val="009B2522"/>
    <w:rsid w:val="009B2E1A"/>
    <w:rsid w:val="009B670C"/>
    <w:rsid w:val="009C52D2"/>
    <w:rsid w:val="009C713D"/>
    <w:rsid w:val="009C7AB4"/>
    <w:rsid w:val="009D0C32"/>
    <w:rsid w:val="009E0D13"/>
    <w:rsid w:val="009E2531"/>
    <w:rsid w:val="009E34A8"/>
    <w:rsid w:val="009E766A"/>
    <w:rsid w:val="009F0D4C"/>
    <w:rsid w:val="009F10EC"/>
    <w:rsid w:val="009F3D10"/>
    <w:rsid w:val="009F6A6E"/>
    <w:rsid w:val="009F77A2"/>
    <w:rsid w:val="00A03F04"/>
    <w:rsid w:val="00A10BA7"/>
    <w:rsid w:val="00A10F88"/>
    <w:rsid w:val="00A1173B"/>
    <w:rsid w:val="00A11DBF"/>
    <w:rsid w:val="00A120D9"/>
    <w:rsid w:val="00A17128"/>
    <w:rsid w:val="00A17629"/>
    <w:rsid w:val="00A22C84"/>
    <w:rsid w:val="00A2701E"/>
    <w:rsid w:val="00A317F9"/>
    <w:rsid w:val="00A34120"/>
    <w:rsid w:val="00A40964"/>
    <w:rsid w:val="00A43F33"/>
    <w:rsid w:val="00A4457B"/>
    <w:rsid w:val="00A517DC"/>
    <w:rsid w:val="00A52861"/>
    <w:rsid w:val="00A53D46"/>
    <w:rsid w:val="00A60146"/>
    <w:rsid w:val="00A61881"/>
    <w:rsid w:val="00A707D1"/>
    <w:rsid w:val="00A72209"/>
    <w:rsid w:val="00A83EFF"/>
    <w:rsid w:val="00A8794A"/>
    <w:rsid w:val="00A90BD0"/>
    <w:rsid w:val="00AA1BAC"/>
    <w:rsid w:val="00AA6190"/>
    <w:rsid w:val="00AB3C78"/>
    <w:rsid w:val="00AB6728"/>
    <w:rsid w:val="00AD35F8"/>
    <w:rsid w:val="00AD6012"/>
    <w:rsid w:val="00AD6C00"/>
    <w:rsid w:val="00AD6FFC"/>
    <w:rsid w:val="00AE1EBA"/>
    <w:rsid w:val="00AF0C75"/>
    <w:rsid w:val="00AF5F36"/>
    <w:rsid w:val="00AF79B4"/>
    <w:rsid w:val="00B0589D"/>
    <w:rsid w:val="00B10654"/>
    <w:rsid w:val="00B1583F"/>
    <w:rsid w:val="00B226E3"/>
    <w:rsid w:val="00B26B58"/>
    <w:rsid w:val="00B2792B"/>
    <w:rsid w:val="00B27F35"/>
    <w:rsid w:val="00B31371"/>
    <w:rsid w:val="00B316FD"/>
    <w:rsid w:val="00B33797"/>
    <w:rsid w:val="00B36061"/>
    <w:rsid w:val="00B36F44"/>
    <w:rsid w:val="00B4373A"/>
    <w:rsid w:val="00B46F02"/>
    <w:rsid w:val="00B53E92"/>
    <w:rsid w:val="00B57CFA"/>
    <w:rsid w:val="00B60EF7"/>
    <w:rsid w:val="00B6254C"/>
    <w:rsid w:val="00B63DE5"/>
    <w:rsid w:val="00B64176"/>
    <w:rsid w:val="00B65BC8"/>
    <w:rsid w:val="00B71460"/>
    <w:rsid w:val="00B802B9"/>
    <w:rsid w:val="00B82FF0"/>
    <w:rsid w:val="00B85135"/>
    <w:rsid w:val="00B8652C"/>
    <w:rsid w:val="00B87490"/>
    <w:rsid w:val="00B93FF1"/>
    <w:rsid w:val="00BA1C0A"/>
    <w:rsid w:val="00BA2C42"/>
    <w:rsid w:val="00BA6915"/>
    <w:rsid w:val="00BB63D8"/>
    <w:rsid w:val="00BC084A"/>
    <w:rsid w:val="00BC2E31"/>
    <w:rsid w:val="00BC4CB9"/>
    <w:rsid w:val="00BC625D"/>
    <w:rsid w:val="00BC7381"/>
    <w:rsid w:val="00BD0339"/>
    <w:rsid w:val="00BD1109"/>
    <w:rsid w:val="00BD443E"/>
    <w:rsid w:val="00BE30EA"/>
    <w:rsid w:val="00BF21D9"/>
    <w:rsid w:val="00BF3801"/>
    <w:rsid w:val="00BF7693"/>
    <w:rsid w:val="00C00A45"/>
    <w:rsid w:val="00C0142D"/>
    <w:rsid w:val="00C028B1"/>
    <w:rsid w:val="00C07D12"/>
    <w:rsid w:val="00C12144"/>
    <w:rsid w:val="00C31436"/>
    <w:rsid w:val="00C32D07"/>
    <w:rsid w:val="00C368FF"/>
    <w:rsid w:val="00C370A3"/>
    <w:rsid w:val="00C42559"/>
    <w:rsid w:val="00C44279"/>
    <w:rsid w:val="00C442B3"/>
    <w:rsid w:val="00C45B48"/>
    <w:rsid w:val="00C50F83"/>
    <w:rsid w:val="00C560C5"/>
    <w:rsid w:val="00C56373"/>
    <w:rsid w:val="00C574A3"/>
    <w:rsid w:val="00C61362"/>
    <w:rsid w:val="00C6744F"/>
    <w:rsid w:val="00C70F8C"/>
    <w:rsid w:val="00C80AAC"/>
    <w:rsid w:val="00C90FC4"/>
    <w:rsid w:val="00C96B22"/>
    <w:rsid w:val="00C978BD"/>
    <w:rsid w:val="00C97C13"/>
    <w:rsid w:val="00CA377B"/>
    <w:rsid w:val="00CA3CFF"/>
    <w:rsid w:val="00CA406D"/>
    <w:rsid w:val="00CA4C34"/>
    <w:rsid w:val="00CA5B50"/>
    <w:rsid w:val="00CA70BB"/>
    <w:rsid w:val="00CB407E"/>
    <w:rsid w:val="00CB4D18"/>
    <w:rsid w:val="00CC11F6"/>
    <w:rsid w:val="00CC3081"/>
    <w:rsid w:val="00CC4CF4"/>
    <w:rsid w:val="00CD33F3"/>
    <w:rsid w:val="00CE02D5"/>
    <w:rsid w:val="00CE29EC"/>
    <w:rsid w:val="00CE4E85"/>
    <w:rsid w:val="00CF111E"/>
    <w:rsid w:val="00CF140D"/>
    <w:rsid w:val="00CF17F6"/>
    <w:rsid w:val="00CF5643"/>
    <w:rsid w:val="00CF76E3"/>
    <w:rsid w:val="00D017F5"/>
    <w:rsid w:val="00D063B2"/>
    <w:rsid w:val="00D1028A"/>
    <w:rsid w:val="00D108B3"/>
    <w:rsid w:val="00D117F2"/>
    <w:rsid w:val="00D12439"/>
    <w:rsid w:val="00D12676"/>
    <w:rsid w:val="00D1544A"/>
    <w:rsid w:val="00D20AEB"/>
    <w:rsid w:val="00D2431E"/>
    <w:rsid w:val="00D25656"/>
    <w:rsid w:val="00D25E91"/>
    <w:rsid w:val="00D26C28"/>
    <w:rsid w:val="00D3038B"/>
    <w:rsid w:val="00D30D3D"/>
    <w:rsid w:val="00D316EE"/>
    <w:rsid w:val="00D34452"/>
    <w:rsid w:val="00D3687A"/>
    <w:rsid w:val="00D404B5"/>
    <w:rsid w:val="00D407B8"/>
    <w:rsid w:val="00D44BC2"/>
    <w:rsid w:val="00D45A6B"/>
    <w:rsid w:val="00D540C3"/>
    <w:rsid w:val="00D620A6"/>
    <w:rsid w:val="00D62AEC"/>
    <w:rsid w:val="00D64A5D"/>
    <w:rsid w:val="00D64D9A"/>
    <w:rsid w:val="00D6554E"/>
    <w:rsid w:val="00D66C84"/>
    <w:rsid w:val="00D75DE1"/>
    <w:rsid w:val="00D8054C"/>
    <w:rsid w:val="00D834CC"/>
    <w:rsid w:val="00D8664F"/>
    <w:rsid w:val="00D8799D"/>
    <w:rsid w:val="00D91F4D"/>
    <w:rsid w:val="00D9652C"/>
    <w:rsid w:val="00D97EAD"/>
    <w:rsid w:val="00DA18BD"/>
    <w:rsid w:val="00DA3C66"/>
    <w:rsid w:val="00DB0865"/>
    <w:rsid w:val="00DB5E2C"/>
    <w:rsid w:val="00DC2D42"/>
    <w:rsid w:val="00DC3653"/>
    <w:rsid w:val="00DC5A5A"/>
    <w:rsid w:val="00DC7AC9"/>
    <w:rsid w:val="00DD11E2"/>
    <w:rsid w:val="00DD2388"/>
    <w:rsid w:val="00DE2B5F"/>
    <w:rsid w:val="00DE2EBD"/>
    <w:rsid w:val="00DE3E5C"/>
    <w:rsid w:val="00DE4179"/>
    <w:rsid w:val="00DE47BE"/>
    <w:rsid w:val="00DE5332"/>
    <w:rsid w:val="00DE6557"/>
    <w:rsid w:val="00DE7378"/>
    <w:rsid w:val="00DF2439"/>
    <w:rsid w:val="00DF3ABE"/>
    <w:rsid w:val="00DF7BDA"/>
    <w:rsid w:val="00E01A52"/>
    <w:rsid w:val="00E02520"/>
    <w:rsid w:val="00E047E4"/>
    <w:rsid w:val="00E05009"/>
    <w:rsid w:val="00E07C48"/>
    <w:rsid w:val="00E106B7"/>
    <w:rsid w:val="00E11121"/>
    <w:rsid w:val="00E116B8"/>
    <w:rsid w:val="00E143EF"/>
    <w:rsid w:val="00E15167"/>
    <w:rsid w:val="00E179A8"/>
    <w:rsid w:val="00E20CBE"/>
    <w:rsid w:val="00E22C39"/>
    <w:rsid w:val="00E25245"/>
    <w:rsid w:val="00E30975"/>
    <w:rsid w:val="00E315FE"/>
    <w:rsid w:val="00E318C8"/>
    <w:rsid w:val="00E37822"/>
    <w:rsid w:val="00E42CA1"/>
    <w:rsid w:val="00E52DAB"/>
    <w:rsid w:val="00E537A5"/>
    <w:rsid w:val="00E54B7B"/>
    <w:rsid w:val="00E57545"/>
    <w:rsid w:val="00E57B14"/>
    <w:rsid w:val="00E60AF9"/>
    <w:rsid w:val="00E60F68"/>
    <w:rsid w:val="00E63A2D"/>
    <w:rsid w:val="00E63EB6"/>
    <w:rsid w:val="00E7042D"/>
    <w:rsid w:val="00E71D5B"/>
    <w:rsid w:val="00E81275"/>
    <w:rsid w:val="00E85F2F"/>
    <w:rsid w:val="00E87F28"/>
    <w:rsid w:val="00E90E99"/>
    <w:rsid w:val="00E90EDC"/>
    <w:rsid w:val="00E91A93"/>
    <w:rsid w:val="00EA2562"/>
    <w:rsid w:val="00EA5075"/>
    <w:rsid w:val="00EA60EA"/>
    <w:rsid w:val="00EA67B9"/>
    <w:rsid w:val="00EA67CB"/>
    <w:rsid w:val="00EB0372"/>
    <w:rsid w:val="00EB12C3"/>
    <w:rsid w:val="00EB3411"/>
    <w:rsid w:val="00EB4B55"/>
    <w:rsid w:val="00EB6F0B"/>
    <w:rsid w:val="00EC3BBB"/>
    <w:rsid w:val="00EC4E53"/>
    <w:rsid w:val="00EC503F"/>
    <w:rsid w:val="00EC7F35"/>
    <w:rsid w:val="00ED2561"/>
    <w:rsid w:val="00ED3626"/>
    <w:rsid w:val="00EE1D64"/>
    <w:rsid w:val="00EE2F21"/>
    <w:rsid w:val="00EE339C"/>
    <w:rsid w:val="00EE34F3"/>
    <w:rsid w:val="00EE371D"/>
    <w:rsid w:val="00EF492D"/>
    <w:rsid w:val="00EF7C62"/>
    <w:rsid w:val="00F016FC"/>
    <w:rsid w:val="00F04F86"/>
    <w:rsid w:val="00F12C12"/>
    <w:rsid w:val="00F1415D"/>
    <w:rsid w:val="00F16FF2"/>
    <w:rsid w:val="00F1701F"/>
    <w:rsid w:val="00F172DD"/>
    <w:rsid w:val="00F25B7C"/>
    <w:rsid w:val="00F305B6"/>
    <w:rsid w:val="00F34ED9"/>
    <w:rsid w:val="00F37084"/>
    <w:rsid w:val="00F41630"/>
    <w:rsid w:val="00F439D1"/>
    <w:rsid w:val="00F46229"/>
    <w:rsid w:val="00F52F7A"/>
    <w:rsid w:val="00F53635"/>
    <w:rsid w:val="00F562E2"/>
    <w:rsid w:val="00F60434"/>
    <w:rsid w:val="00F62C3E"/>
    <w:rsid w:val="00F62E9B"/>
    <w:rsid w:val="00F641E7"/>
    <w:rsid w:val="00F64F43"/>
    <w:rsid w:val="00F653CF"/>
    <w:rsid w:val="00F7149E"/>
    <w:rsid w:val="00F719F1"/>
    <w:rsid w:val="00F77889"/>
    <w:rsid w:val="00F807D1"/>
    <w:rsid w:val="00F81810"/>
    <w:rsid w:val="00F81F4B"/>
    <w:rsid w:val="00F854FC"/>
    <w:rsid w:val="00F875B1"/>
    <w:rsid w:val="00F90E66"/>
    <w:rsid w:val="00F93C92"/>
    <w:rsid w:val="00FA0F45"/>
    <w:rsid w:val="00FA2B51"/>
    <w:rsid w:val="00FB4BB4"/>
    <w:rsid w:val="00FB509F"/>
    <w:rsid w:val="00FB7FF7"/>
    <w:rsid w:val="00FC0E29"/>
    <w:rsid w:val="00FC191E"/>
    <w:rsid w:val="00FC1DC0"/>
    <w:rsid w:val="00FC469A"/>
    <w:rsid w:val="00FD020E"/>
    <w:rsid w:val="00FD1AF1"/>
    <w:rsid w:val="00FE1D3B"/>
    <w:rsid w:val="00FE2C21"/>
    <w:rsid w:val="00FE3413"/>
    <w:rsid w:val="00FF5D2E"/>
    <w:rsid w:val="00FF76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1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03F9"/>
  </w:style>
  <w:style w:type="paragraph" w:styleId="Heading1">
    <w:name w:val="heading 1"/>
    <w:aliases w:val="2 ENGLSIH"/>
    <w:basedOn w:val="AbstrakEnglish"/>
    <w:next w:val="Normal"/>
    <w:link w:val="Heading1Char"/>
    <w:uiPriority w:val="9"/>
    <w:qFormat/>
    <w:rsid w:val="00EF7C62"/>
    <w:pPr>
      <w:outlineLvl w:val="0"/>
    </w:pPr>
    <w:rPr>
      <w:sz w:val="16"/>
      <w:szCs w:val="18"/>
    </w:rPr>
  </w:style>
  <w:style w:type="paragraph" w:styleId="Heading2">
    <w:name w:val="heading 2"/>
    <w:aliases w:val="3 BAB"/>
    <w:basedOn w:val="ISI"/>
    <w:next w:val="Normal"/>
    <w:link w:val="Heading2Char"/>
    <w:uiPriority w:val="9"/>
    <w:unhideWhenUsed/>
    <w:qFormat/>
    <w:rsid w:val="00EF7C62"/>
    <w:pPr>
      <w:suppressAutoHyphens/>
      <w:ind w:firstLine="0"/>
      <w:outlineLvl w:val="1"/>
    </w:pPr>
    <w:rPr>
      <w:b/>
      <w:bCs/>
      <w:caps/>
      <w:sz w:val="20"/>
      <w:szCs w:val="20"/>
    </w:rPr>
  </w:style>
  <w:style w:type="paragraph" w:styleId="Heading3">
    <w:name w:val="heading 3"/>
    <w:aliases w:val="4 SUB BAB"/>
    <w:basedOn w:val="Heading2"/>
    <w:next w:val="Normal"/>
    <w:link w:val="Heading3Char"/>
    <w:uiPriority w:val="9"/>
    <w:unhideWhenUsed/>
    <w:qFormat/>
    <w:rsid w:val="00EF7C62"/>
    <w:pPr>
      <w:outlineLvl w:val="2"/>
    </w:pPr>
    <w:rPr>
      <w:caps w:val="0"/>
    </w:rPr>
  </w:style>
  <w:style w:type="paragraph" w:styleId="Heading4">
    <w:name w:val="heading 4"/>
    <w:aliases w:val="5 ISI"/>
    <w:basedOn w:val="ISI"/>
    <w:next w:val="Normal"/>
    <w:link w:val="Heading4Char"/>
    <w:uiPriority w:val="9"/>
    <w:unhideWhenUsed/>
    <w:qFormat/>
    <w:rsid w:val="00EF7C62"/>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CD33F3"/>
    <w:pPr>
      <w:suppressAutoHyphens/>
      <w:spacing w:line="240" w:lineRule="auto"/>
      <w:ind w:firstLine="0"/>
      <w:outlineLvl w:val="4"/>
    </w:pPr>
    <w:rPr>
      <w:bCs/>
      <w:sz w:val="20"/>
      <w:szCs w:val="20"/>
      <w:lang w:val="id-ID"/>
    </w:rPr>
  </w:style>
  <w:style w:type="paragraph" w:styleId="Heading6">
    <w:name w:val="heading 6"/>
    <w:aliases w:val="7 DAFTAR PUSTAKA"/>
    <w:basedOn w:val="ISI"/>
    <w:next w:val="Normal"/>
    <w:link w:val="Heading6Char"/>
    <w:uiPriority w:val="9"/>
    <w:unhideWhenUsed/>
    <w:qFormat/>
    <w:rsid w:val="00EF7C62"/>
    <w:pPr>
      <w:suppressAutoHyphens/>
      <w:ind w:left="567" w:hanging="567"/>
      <w:outlineLvl w:val="5"/>
    </w:pPr>
    <w:rPr>
      <w:sz w:val="18"/>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529F"/>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iPriority w:val="99"/>
    <w:semiHidden/>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uiPriority w:val="99"/>
    <w:qForma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EF7C62"/>
    <w:rPr>
      <w:rFonts w:ascii="Calisto MT" w:hAnsi="Calisto MT" w:cs="Calisto MT"/>
      <w:b/>
      <w:bCs/>
      <w:caps/>
      <w:color w:val="000000"/>
      <w:sz w:val="20"/>
      <w:szCs w:val="20"/>
      <w:lang w:val="fi-FI"/>
    </w:rPr>
  </w:style>
  <w:style w:type="paragraph" w:customStyle="1" w:styleId="KETERANGANTABELGAMBAR">
    <w:name w:val="KETERANGAN TABEL GAMBAR"/>
    <w:basedOn w:val="ISI"/>
    <w:uiPriority w:val="99"/>
    <w:rsid w:val="006B5E0A"/>
    <w:pPr>
      <w:ind w:firstLine="0"/>
    </w:pPr>
    <w:rPr>
      <w:sz w:val="20"/>
      <w:szCs w:val="20"/>
      <w:lang w:val="en-US"/>
    </w:rPr>
  </w:style>
  <w:style w:type="paragraph" w:customStyle="1" w:styleId="JudulDaftarPustaka">
    <w:name w:val="Judul Daftar Pustaka"/>
    <w:basedOn w:val="NoParagraphStyle"/>
    <w:uiPriority w:val="99"/>
    <w:rsid w:val="006B5E0A"/>
    <w:pPr>
      <w:suppressAutoHyphens/>
    </w:pPr>
    <w:rPr>
      <w:rFonts w:ascii="Calisto MT" w:hAnsi="Calisto MT" w:cs="Calisto MT"/>
      <w:b/>
      <w:bCs/>
      <w:sz w:val="18"/>
      <w:szCs w:val="18"/>
      <w:lang w:val="sv-SE"/>
    </w:rPr>
  </w:style>
  <w:style w:type="paragraph" w:customStyle="1" w:styleId="JUDUL0">
    <w:name w:val="JUDUL"/>
    <w:basedOn w:val="NoParagraphStyle"/>
    <w:uiPriority w:val="99"/>
    <w:rsid w:val="009A1EA2"/>
    <w:pPr>
      <w:suppressAutoHyphens/>
      <w:jc w:val="center"/>
    </w:pPr>
    <w:rPr>
      <w:rFonts w:ascii="Calisto MT" w:hAnsi="Calisto MT" w:cs="Calisto MT"/>
      <w:b/>
      <w:bCs/>
      <w:caps/>
    </w:rPr>
  </w:style>
  <w:style w:type="paragraph" w:styleId="NoSpacing">
    <w:name w:val="No Spacing"/>
    <w:aliases w:val="1 INDO"/>
    <w:basedOn w:val="IsiAbstrakIndo"/>
    <w:uiPriority w:val="1"/>
    <w:qFormat/>
    <w:rsid w:val="00EF7C62"/>
    <w:rPr>
      <w:b w:val="0"/>
      <w:iCs/>
      <w:sz w:val="16"/>
      <w:szCs w:val="16"/>
      <w:lang w:val="id-ID"/>
    </w:rPr>
  </w:style>
  <w:style w:type="character" w:customStyle="1" w:styleId="Heading1Char">
    <w:name w:val="Heading 1 Char"/>
    <w:aliases w:val="2 ENGLSIH Char"/>
    <w:basedOn w:val="DefaultParagraphFont"/>
    <w:link w:val="Heading1"/>
    <w:uiPriority w:val="9"/>
    <w:rsid w:val="00EF7C62"/>
    <w:rPr>
      <w:rFonts w:ascii="Calisto MT" w:hAnsi="Calisto MT" w:cs="Calisto MT"/>
      <w:i/>
      <w:iCs/>
      <w:color w:val="000000"/>
      <w:sz w:val="16"/>
      <w:szCs w:val="18"/>
    </w:rPr>
  </w:style>
  <w:style w:type="character" w:customStyle="1" w:styleId="Heading3Char">
    <w:name w:val="Heading 3 Char"/>
    <w:aliases w:val="4 SUB BAB Char"/>
    <w:basedOn w:val="DefaultParagraphFont"/>
    <w:link w:val="Heading3"/>
    <w:uiPriority w:val="9"/>
    <w:rsid w:val="00EF7C62"/>
    <w:rPr>
      <w:rFonts w:ascii="Calisto MT" w:hAnsi="Calisto MT" w:cs="Calisto MT"/>
      <w:b/>
      <w:bCs/>
      <w:color w:val="000000"/>
      <w:sz w:val="20"/>
      <w:szCs w:val="20"/>
      <w:lang w:val="fi-FI"/>
    </w:rPr>
  </w:style>
  <w:style w:type="character" w:customStyle="1" w:styleId="Heading4Char">
    <w:name w:val="Heading 4 Char"/>
    <w:aliases w:val="5 ISI Char"/>
    <w:basedOn w:val="DefaultParagraphFont"/>
    <w:link w:val="Heading4"/>
    <w:uiPriority w:val="9"/>
    <w:rsid w:val="00EF7C62"/>
    <w:rPr>
      <w:rFonts w:ascii="Calisto MT" w:hAnsi="Calisto MT" w:cs="Calisto MT"/>
      <w:color w:val="000000"/>
      <w:sz w:val="20"/>
      <w:szCs w:val="20"/>
      <w:lang w:val="id-ID"/>
    </w:rPr>
  </w:style>
  <w:style w:type="character" w:customStyle="1" w:styleId="Heading5Char">
    <w:name w:val="Heading 5 Char"/>
    <w:aliases w:val="6 TABEL GAMBAR Char"/>
    <w:basedOn w:val="DefaultParagraphFont"/>
    <w:link w:val="Heading5"/>
    <w:uiPriority w:val="9"/>
    <w:rsid w:val="00CD33F3"/>
    <w:rPr>
      <w:rFonts w:ascii="Calisto MT" w:hAnsi="Calisto MT" w:cs="Calisto MT"/>
      <w:bCs/>
      <w:color w:val="000000"/>
      <w:sz w:val="20"/>
      <w:szCs w:val="20"/>
      <w:lang w:val="id-ID"/>
    </w:rPr>
  </w:style>
  <w:style w:type="character" w:customStyle="1" w:styleId="Heading6Char">
    <w:name w:val="Heading 6 Char"/>
    <w:aliases w:val="7 DAFTAR PUSTAKA Char"/>
    <w:basedOn w:val="DefaultParagraphFont"/>
    <w:link w:val="Heading6"/>
    <w:uiPriority w:val="9"/>
    <w:rsid w:val="00EF7C62"/>
    <w:rPr>
      <w:rFonts w:ascii="Calisto MT" w:hAnsi="Calisto MT" w:cs="Calisto MT"/>
      <w:color w:val="000000"/>
      <w:sz w:val="18"/>
      <w:szCs w:val="20"/>
      <w:lang w:val="id-ID"/>
    </w:rPr>
  </w:style>
  <w:style w:type="paragraph" w:styleId="ListParagraph">
    <w:name w:val="List Paragraph"/>
    <w:aliases w:val="Body of text,List Paragraph1,Body of text+1,Body of text+2,Body of text+3,List Paragraph11"/>
    <w:basedOn w:val="Normal"/>
    <w:link w:val="ListParagraphChar"/>
    <w:uiPriority w:val="34"/>
    <w:qFormat/>
    <w:rsid w:val="00365C88"/>
    <w:pPr>
      <w:ind w:left="720"/>
      <w:contextualSpacing/>
    </w:pPr>
  </w:style>
  <w:style w:type="paragraph" w:styleId="BodyTextIndent">
    <w:name w:val="Body Text Indent"/>
    <w:basedOn w:val="Normal"/>
    <w:link w:val="BodyTextIndentChar"/>
    <w:uiPriority w:val="99"/>
    <w:semiHidden/>
    <w:unhideWhenUsed/>
    <w:rsid w:val="00D20AEB"/>
    <w:pPr>
      <w:spacing w:after="120"/>
      <w:ind w:left="360"/>
    </w:pPr>
  </w:style>
  <w:style w:type="character" w:customStyle="1" w:styleId="BodyTextIndentChar">
    <w:name w:val="Body Text Indent Char"/>
    <w:basedOn w:val="DefaultParagraphFont"/>
    <w:link w:val="BodyTextIndent"/>
    <w:uiPriority w:val="99"/>
    <w:semiHidden/>
    <w:rsid w:val="00D20AEB"/>
  </w:style>
  <w:style w:type="paragraph" w:styleId="FootnoteText">
    <w:name w:val="footnote text"/>
    <w:basedOn w:val="Normal"/>
    <w:link w:val="FootnoteTextChar"/>
    <w:unhideWhenUsed/>
    <w:rsid w:val="003F743D"/>
    <w:pPr>
      <w:spacing w:before="0" w:after="0"/>
    </w:pPr>
    <w:rPr>
      <w:sz w:val="20"/>
      <w:szCs w:val="20"/>
    </w:rPr>
  </w:style>
  <w:style w:type="character" w:customStyle="1" w:styleId="FootnoteTextChar">
    <w:name w:val="Footnote Text Char"/>
    <w:basedOn w:val="DefaultParagraphFont"/>
    <w:link w:val="FootnoteText"/>
    <w:rsid w:val="003F743D"/>
    <w:rPr>
      <w:sz w:val="20"/>
      <w:szCs w:val="20"/>
    </w:rPr>
  </w:style>
  <w:style w:type="character" w:styleId="FootnoteReference">
    <w:name w:val="footnote reference"/>
    <w:basedOn w:val="DefaultParagraphFont"/>
    <w:rsid w:val="003F743D"/>
    <w:rPr>
      <w:vertAlign w:val="superscript"/>
    </w:rPr>
  </w:style>
  <w:style w:type="paragraph" w:styleId="BodyText">
    <w:name w:val="Body Text"/>
    <w:basedOn w:val="Normal"/>
    <w:link w:val="BodyTextChar"/>
    <w:uiPriority w:val="99"/>
    <w:semiHidden/>
    <w:unhideWhenUsed/>
    <w:rsid w:val="001D4241"/>
    <w:pPr>
      <w:spacing w:after="120"/>
    </w:pPr>
  </w:style>
  <w:style w:type="character" w:customStyle="1" w:styleId="BodyTextChar">
    <w:name w:val="Body Text Char"/>
    <w:basedOn w:val="DefaultParagraphFont"/>
    <w:link w:val="BodyText"/>
    <w:uiPriority w:val="99"/>
    <w:semiHidden/>
    <w:rsid w:val="001D4241"/>
  </w:style>
  <w:style w:type="character" w:styleId="CommentReference">
    <w:name w:val="annotation reference"/>
    <w:basedOn w:val="DefaultParagraphFont"/>
    <w:uiPriority w:val="99"/>
    <w:semiHidden/>
    <w:unhideWhenUsed/>
    <w:rsid w:val="00EE371D"/>
    <w:rPr>
      <w:sz w:val="16"/>
      <w:szCs w:val="16"/>
    </w:rPr>
  </w:style>
  <w:style w:type="paragraph" w:styleId="CommentText">
    <w:name w:val="annotation text"/>
    <w:basedOn w:val="Normal"/>
    <w:link w:val="CommentTextChar"/>
    <w:uiPriority w:val="99"/>
    <w:semiHidden/>
    <w:unhideWhenUsed/>
    <w:rsid w:val="00EE371D"/>
    <w:rPr>
      <w:sz w:val="20"/>
      <w:szCs w:val="20"/>
    </w:rPr>
  </w:style>
  <w:style w:type="character" w:customStyle="1" w:styleId="CommentTextChar">
    <w:name w:val="Comment Text Char"/>
    <w:basedOn w:val="DefaultParagraphFont"/>
    <w:link w:val="CommentText"/>
    <w:uiPriority w:val="99"/>
    <w:semiHidden/>
    <w:rsid w:val="00EE371D"/>
    <w:rPr>
      <w:sz w:val="20"/>
      <w:szCs w:val="20"/>
    </w:rPr>
  </w:style>
  <w:style w:type="paragraph" w:styleId="CommentSubject">
    <w:name w:val="annotation subject"/>
    <w:basedOn w:val="CommentText"/>
    <w:next w:val="CommentText"/>
    <w:link w:val="CommentSubjectChar"/>
    <w:uiPriority w:val="99"/>
    <w:semiHidden/>
    <w:unhideWhenUsed/>
    <w:rsid w:val="00EE371D"/>
    <w:rPr>
      <w:b/>
      <w:bCs/>
    </w:rPr>
  </w:style>
  <w:style w:type="character" w:customStyle="1" w:styleId="CommentSubjectChar">
    <w:name w:val="Comment Subject Char"/>
    <w:basedOn w:val="CommentTextChar"/>
    <w:link w:val="CommentSubject"/>
    <w:uiPriority w:val="99"/>
    <w:semiHidden/>
    <w:rsid w:val="00EE371D"/>
    <w:rPr>
      <w:b/>
      <w:bCs/>
      <w:sz w:val="20"/>
      <w:szCs w:val="20"/>
    </w:rPr>
  </w:style>
  <w:style w:type="paragraph" w:styleId="Revision">
    <w:name w:val="Revision"/>
    <w:hidden/>
    <w:uiPriority w:val="99"/>
    <w:semiHidden/>
    <w:rsid w:val="00DA3C66"/>
    <w:pPr>
      <w:spacing w:before="0" w:beforeAutospacing="0" w:after="0" w:afterAutospacing="0"/>
      <w:ind w:left="0" w:right="0"/>
      <w:jc w:val="left"/>
    </w:pPr>
  </w:style>
  <w:style w:type="table" w:customStyle="1" w:styleId="TableGrid12">
    <w:name w:val="Table Grid12"/>
    <w:basedOn w:val="TableNormal"/>
    <w:next w:val="TableGrid"/>
    <w:uiPriority w:val="59"/>
    <w:rsid w:val="00116A3F"/>
    <w:pPr>
      <w:spacing w:before="0" w:beforeAutospacing="0" w:after="0" w:afterAutospacing="0" w:line="220" w:lineRule="exact"/>
      <w:ind w:left="0" w:right="0" w:firstLine="301"/>
      <w:jc w:val="both"/>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A5D24"/>
    <w:rPr>
      <w:color w:val="605E5C"/>
      <w:shd w:val="clear" w:color="auto" w:fill="E1DFDD"/>
    </w:rPr>
  </w:style>
  <w:style w:type="character" w:styleId="FollowedHyperlink">
    <w:name w:val="FollowedHyperlink"/>
    <w:basedOn w:val="DefaultParagraphFont"/>
    <w:uiPriority w:val="99"/>
    <w:semiHidden/>
    <w:unhideWhenUsed/>
    <w:rsid w:val="000A5D24"/>
    <w:rPr>
      <w:color w:val="800080" w:themeColor="followedHyperlink"/>
      <w:u w:val="single"/>
    </w:rPr>
  </w:style>
  <w:style w:type="character" w:styleId="PageNumber">
    <w:name w:val="page number"/>
    <w:basedOn w:val="DefaultParagraphFont"/>
    <w:rsid w:val="005705C4"/>
    <w:rPr>
      <w:rFonts w:cs="Times New Roman"/>
    </w:rPr>
  </w:style>
  <w:style w:type="paragraph" w:customStyle="1" w:styleId="TableParagraph">
    <w:name w:val="Table Paragraph"/>
    <w:basedOn w:val="Normal"/>
    <w:uiPriority w:val="1"/>
    <w:qFormat/>
    <w:rsid w:val="00490C55"/>
    <w:pPr>
      <w:widowControl w:val="0"/>
      <w:autoSpaceDE w:val="0"/>
      <w:autoSpaceDN w:val="0"/>
      <w:spacing w:before="0" w:beforeAutospacing="0" w:after="0" w:afterAutospacing="0"/>
      <w:ind w:left="0" w:right="0"/>
    </w:pPr>
    <w:rPr>
      <w:rFonts w:ascii="Times New Roman" w:eastAsia="Times New Roman" w:hAnsi="Times New Roman" w:cs="Times New Roman"/>
      <w:sz w:val="24"/>
    </w:rPr>
  </w:style>
  <w:style w:type="character" w:customStyle="1" w:styleId="ListParagraphChar">
    <w:name w:val="List Paragraph Char"/>
    <w:aliases w:val="Body of text Char,List Paragraph1 Char,Body of text+1 Char,Body of text+2 Char,Body of text+3 Char,List Paragraph11 Char"/>
    <w:link w:val="ListParagraph"/>
    <w:uiPriority w:val="34"/>
    <w:qFormat/>
    <w:locked/>
    <w:rsid w:val="00B82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623957">
      <w:bodyDiv w:val="1"/>
      <w:marLeft w:val="0"/>
      <w:marRight w:val="0"/>
      <w:marTop w:val="0"/>
      <w:marBottom w:val="0"/>
      <w:divBdr>
        <w:top w:val="none" w:sz="0" w:space="0" w:color="auto"/>
        <w:left w:val="none" w:sz="0" w:space="0" w:color="auto"/>
        <w:bottom w:val="none" w:sz="0" w:space="0" w:color="auto"/>
        <w:right w:val="none" w:sz="0" w:space="0" w:color="auto"/>
      </w:divBdr>
      <w:divsChild>
        <w:div w:id="641811381">
          <w:marLeft w:val="0"/>
          <w:marRight w:val="0"/>
          <w:marTop w:val="0"/>
          <w:marBottom w:val="0"/>
          <w:divBdr>
            <w:top w:val="none" w:sz="0" w:space="0" w:color="auto"/>
            <w:left w:val="none" w:sz="0" w:space="0" w:color="auto"/>
            <w:bottom w:val="none" w:sz="0" w:space="0" w:color="auto"/>
            <w:right w:val="none" w:sz="0" w:space="0" w:color="auto"/>
          </w:divBdr>
          <w:divsChild>
            <w:div w:id="1370646573">
              <w:marLeft w:val="0"/>
              <w:marRight w:val="0"/>
              <w:marTop w:val="0"/>
              <w:marBottom w:val="0"/>
              <w:divBdr>
                <w:top w:val="none" w:sz="0" w:space="0" w:color="auto"/>
                <w:left w:val="none" w:sz="0" w:space="0" w:color="auto"/>
                <w:bottom w:val="none" w:sz="0" w:space="0" w:color="auto"/>
                <w:right w:val="none" w:sz="0" w:space="0" w:color="auto"/>
              </w:divBdr>
              <w:divsChild>
                <w:div w:id="1877891254">
                  <w:marLeft w:val="0"/>
                  <w:marRight w:val="0"/>
                  <w:marTop w:val="0"/>
                  <w:marBottom w:val="0"/>
                  <w:divBdr>
                    <w:top w:val="none" w:sz="0" w:space="0" w:color="auto"/>
                    <w:left w:val="none" w:sz="0" w:space="0" w:color="auto"/>
                    <w:bottom w:val="none" w:sz="0" w:space="0" w:color="auto"/>
                    <w:right w:val="none" w:sz="0" w:space="0" w:color="auto"/>
                  </w:divBdr>
                  <w:divsChild>
                    <w:div w:id="1871262123">
                      <w:marLeft w:val="0"/>
                      <w:marRight w:val="0"/>
                      <w:marTop w:val="0"/>
                      <w:marBottom w:val="0"/>
                      <w:divBdr>
                        <w:top w:val="none" w:sz="0" w:space="0" w:color="auto"/>
                        <w:left w:val="none" w:sz="0" w:space="0" w:color="auto"/>
                        <w:bottom w:val="none" w:sz="0" w:space="0" w:color="auto"/>
                        <w:right w:val="none" w:sz="0" w:space="0" w:color="auto"/>
                      </w:divBdr>
                      <w:divsChild>
                        <w:div w:id="400055892">
                          <w:marLeft w:val="0"/>
                          <w:marRight w:val="0"/>
                          <w:marTop w:val="0"/>
                          <w:marBottom w:val="0"/>
                          <w:divBdr>
                            <w:top w:val="none" w:sz="0" w:space="0" w:color="auto"/>
                            <w:left w:val="none" w:sz="0" w:space="0" w:color="auto"/>
                            <w:bottom w:val="none" w:sz="0" w:space="0" w:color="auto"/>
                            <w:right w:val="none" w:sz="0" w:space="0" w:color="auto"/>
                          </w:divBdr>
                          <w:divsChild>
                            <w:div w:id="1315064601">
                              <w:marLeft w:val="0"/>
                              <w:marRight w:val="0"/>
                              <w:marTop w:val="0"/>
                              <w:marBottom w:val="0"/>
                              <w:divBdr>
                                <w:top w:val="none" w:sz="0" w:space="0" w:color="auto"/>
                                <w:left w:val="none" w:sz="0" w:space="0" w:color="auto"/>
                                <w:bottom w:val="none" w:sz="0" w:space="0" w:color="auto"/>
                                <w:right w:val="none" w:sz="0" w:space="0" w:color="auto"/>
                              </w:divBdr>
                              <w:divsChild>
                                <w:div w:id="1467046974">
                                  <w:marLeft w:val="0"/>
                                  <w:marRight w:val="0"/>
                                  <w:marTop w:val="0"/>
                                  <w:marBottom w:val="0"/>
                                  <w:divBdr>
                                    <w:top w:val="none" w:sz="0" w:space="0" w:color="auto"/>
                                    <w:left w:val="none" w:sz="0" w:space="0" w:color="auto"/>
                                    <w:bottom w:val="none" w:sz="0" w:space="0" w:color="auto"/>
                                    <w:right w:val="none" w:sz="0" w:space="0" w:color="auto"/>
                                  </w:divBdr>
                                  <w:divsChild>
                                    <w:div w:id="190808008">
                                      <w:marLeft w:val="0"/>
                                      <w:marRight w:val="0"/>
                                      <w:marTop w:val="0"/>
                                      <w:marBottom w:val="0"/>
                                      <w:divBdr>
                                        <w:top w:val="none" w:sz="0" w:space="0" w:color="auto"/>
                                        <w:left w:val="none" w:sz="0" w:space="0" w:color="auto"/>
                                        <w:bottom w:val="none" w:sz="0" w:space="0" w:color="auto"/>
                                        <w:right w:val="none" w:sz="0" w:space="0" w:color="auto"/>
                                      </w:divBdr>
                                      <w:divsChild>
                                        <w:div w:id="408189407">
                                          <w:marLeft w:val="0"/>
                                          <w:marRight w:val="0"/>
                                          <w:marTop w:val="0"/>
                                          <w:marBottom w:val="0"/>
                                          <w:divBdr>
                                            <w:top w:val="none" w:sz="0" w:space="0" w:color="auto"/>
                                            <w:left w:val="none" w:sz="0" w:space="0" w:color="auto"/>
                                            <w:bottom w:val="none" w:sz="0" w:space="0" w:color="auto"/>
                                            <w:right w:val="none" w:sz="0" w:space="0" w:color="auto"/>
                                          </w:divBdr>
                                          <w:divsChild>
                                            <w:div w:id="6220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771717">
                      <w:marLeft w:val="0"/>
                      <w:marRight w:val="0"/>
                      <w:marTop w:val="0"/>
                      <w:marBottom w:val="0"/>
                      <w:divBdr>
                        <w:top w:val="none" w:sz="0" w:space="0" w:color="auto"/>
                        <w:left w:val="none" w:sz="0" w:space="0" w:color="auto"/>
                        <w:bottom w:val="none" w:sz="0" w:space="0" w:color="auto"/>
                        <w:right w:val="none" w:sz="0" w:space="0" w:color="auto"/>
                      </w:divBdr>
                      <w:divsChild>
                        <w:div w:id="220871500">
                          <w:marLeft w:val="0"/>
                          <w:marRight w:val="0"/>
                          <w:marTop w:val="0"/>
                          <w:marBottom w:val="0"/>
                          <w:divBdr>
                            <w:top w:val="none" w:sz="0" w:space="0" w:color="auto"/>
                            <w:left w:val="none" w:sz="0" w:space="0" w:color="auto"/>
                            <w:bottom w:val="none" w:sz="0" w:space="0" w:color="auto"/>
                            <w:right w:val="none" w:sz="0" w:space="0" w:color="auto"/>
                          </w:divBdr>
                          <w:divsChild>
                            <w:div w:id="328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720253309">
      <w:bodyDiv w:val="1"/>
      <w:marLeft w:val="0"/>
      <w:marRight w:val="0"/>
      <w:marTop w:val="0"/>
      <w:marBottom w:val="0"/>
      <w:divBdr>
        <w:top w:val="none" w:sz="0" w:space="0" w:color="auto"/>
        <w:left w:val="none" w:sz="0" w:space="0" w:color="auto"/>
        <w:bottom w:val="none" w:sz="0" w:space="0" w:color="auto"/>
        <w:right w:val="none" w:sz="0" w:space="0" w:color="auto"/>
      </w:divBdr>
    </w:div>
    <w:div w:id="725881698">
      <w:bodyDiv w:val="1"/>
      <w:marLeft w:val="0"/>
      <w:marRight w:val="0"/>
      <w:marTop w:val="0"/>
      <w:marBottom w:val="0"/>
      <w:divBdr>
        <w:top w:val="none" w:sz="0" w:space="0" w:color="auto"/>
        <w:left w:val="none" w:sz="0" w:space="0" w:color="auto"/>
        <w:bottom w:val="none" w:sz="0" w:space="0" w:color="auto"/>
        <w:right w:val="none" w:sz="0" w:space="0" w:color="auto"/>
      </w:divBdr>
      <w:divsChild>
        <w:div w:id="725954801">
          <w:marLeft w:val="0"/>
          <w:marRight w:val="0"/>
          <w:marTop w:val="0"/>
          <w:marBottom w:val="0"/>
          <w:divBdr>
            <w:top w:val="none" w:sz="0" w:space="0" w:color="auto"/>
            <w:left w:val="none" w:sz="0" w:space="0" w:color="auto"/>
            <w:bottom w:val="none" w:sz="0" w:space="0" w:color="auto"/>
            <w:right w:val="none" w:sz="0" w:space="0" w:color="auto"/>
          </w:divBdr>
          <w:divsChild>
            <w:div w:id="87735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99842">
      <w:bodyDiv w:val="1"/>
      <w:marLeft w:val="0"/>
      <w:marRight w:val="0"/>
      <w:marTop w:val="0"/>
      <w:marBottom w:val="0"/>
      <w:divBdr>
        <w:top w:val="none" w:sz="0" w:space="0" w:color="auto"/>
        <w:left w:val="none" w:sz="0" w:space="0" w:color="auto"/>
        <w:bottom w:val="none" w:sz="0" w:space="0" w:color="auto"/>
        <w:right w:val="none" w:sz="0" w:space="0" w:color="auto"/>
      </w:divBdr>
      <w:divsChild>
        <w:div w:id="1688218858">
          <w:marLeft w:val="0"/>
          <w:marRight w:val="0"/>
          <w:marTop w:val="0"/>
          <w:marBottom w:val="0"/>
          <w:divBdr>
            <w:top w:val="none" w:sz="0" w:space="0" w:color="auto"/>
            <w:left w:val="none" w:sz="0" w:space="0" w:color="auto"/>
            <w:bottom w:val="none" w:sz="0" w:space="0" w:color="auto"/>
            <w:right w:val="none" w:sz="0" w:space="0" w:color="auto"/>
          </w:divBdr>
          <w:divsChild>
            <w:div w:id="6014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2079">
      <w:bodyDiv w:val="1"/>
      <w:marLeft w:val="0"/>
      <w:marRight w:val="0"/>
      <w:marTop w:val="0"/>
      <w:marBottom w:val="0"/>
      <w:divBdr>
        <w:top w:val="none" w:sz="0" w:space="0" w:color="auto"/>
        <w:left w:val="none" w:sz="0" w:space="0" w:color="auto"/>
        <w:bottom w:val="none" w:sz="0" w:space="0" w:color="auto"/>
        <w:right w:val="none" w:sz="0" w:space="0" w:color="auto"/>
      </w:divBdr>
    </w:div>
    <w:div w:id="943609822">
      <w:bodyDiv w:val="1"/>
      <w:marLeft w:val="0"/>
      <w:marRight w:val="0"/>
      <w:marTop w:val="0"/>
      <w:marBottom w:val="0"/>
      <w:divBdr>
        <w:top w:val="none" w:sz="0" w:space="0" w:color="auto"/>
        <w:left w:val="none" w:sz="0" w:space="0" w:color="auto"/>
        <w:bottom w:val="none" w:sz="0" w:space="0" w:color="auto"/>
        <w:right w:val="none" w:sz="0" w:space="0" w:color="auto"/>
      </w:divBdr>
    </w:div>
    <w:div w:id="1384332230">
      <w:bodyDiv w:val="1"/>
      <w:marLeft w:val="0"/>
      <w:marRight w:val="0"/>
      <w:marTop w:val="0"/>
      <w:marBottom w:val="0"/>
      <w:divBdr>
        <w:top w:val="none" w:sz="0" w:space="0" w:color="auto"/>
        <w:left w:val="none" w:sz="0" w:space="0" w:color="auto"/>
        <w:bottom w:val="none" w:sz="0" w:space="0" w:color="auto"/>
        <w:right w:val="none" w:sz="0" w:space="0" w:color="auto"/>
      </w:divBdr>
      <w:divsChild>
        <w:div w:id="2103338373">
          <w:marLeft w:val="0"/>
          <w:marRight w:val="0"/>
          <w:marTop w:val="0"/>
          <w:marBottom w:val="0"/>
          <w:divBdr>
            <w:top w:val="none" w:sz="0" w:space="0" w:color="auto"/>
            <w:left w:val="none" w:sz="0" w:space="0" w:color="auto"/>
            <w:bottom w:val="none" w:sz="0" w:space="0" w:color="auto"/>
            <w:right w:val="none" w:sz="0" w:space="0" w:color="auto"/>
          </w:divBdr>
          <w:divsChild>
            <w:div w:id="1088191967">
              <w:marLeft w:val="0"/>
              <w:marRight w:val="0"/>
              <w:marTop w:val="0"/>
              <w:marBottom w:val="0"/>
              <w:divBdr>
                <w:top w:val="none" w:sz="0" w:space="0" w:color="auto"/>
                <w:left w:val="none" w:sz="0" w:space="0" w:color="auto"/>
                <w:bottom w:val="none" w:sz="0" w:space="0" w:color="auto"/>
                <w:right w:val="none" w:sz="0" w:space="0" w:color="auto"/>
              </w:divBdr>
              <w:divsChild>
                <w:div w:id="1500535983">
                  <w:marLeft w:val="0"/>
                  <w:marRight w:val="0"/>
                  <w:marTop w:val="0"/>
                  <w:marBottom w:val="0"/>
                  <w:divBdr>
                    <w:top w:val="none" w:sz="0" w:space="0" w:color="auto"/>
                    <w:left w:val="none" w:sz="0" w:space="0" w:color="auto"/>
                    <w:bottom w:val="none" w:sz="0" w:space="0" w:color="auto"/>
                    <w:right w:val="none" w:sz="0" w:space="0" w:color="auto"/>
                  </w:divBdr>
                  <w:divsChild>
                    <w:div w:id="269121373">
                      <w:marLeft w:val="0"/>
                      <w:marRight w:val="0"/>
                      <w:marTop w:val="0"/>
                      <w:marBottom w:val="0"/>
                      <w:divBdr>
                        <w:top w:val="none" w:sz="0" w:space="0" w:color="auto"/>
                        <w:left w:val="none" w:sz="0" w:space="0" w:color="auto"/>
                        <w:bottom w:val="none" w:sz="0" w:space="0" w:color="auto"/>
                        <w:right w:val="none" w:sz="0" w:space="0" w:color="auto"/>
                      </w:divBdr>
                      <w:divsChild>
                        <w:div w:id="599340226">
                          <w:marLeft w:val="0"/>
                          <w:marRight w:val="0"/>
                          <w:marTop w:val="0"/>
                          <w:marBottom w:val="0"/>
                          <w:divBdr>
                            <w:top w:val="none" w:sz="0" w:space="0" w:color="auto"/>
                            <w:left w:val="none" w:sz="0" w:space="0" w:color="auto"/>
                            <w:bottom w:val="none" w:sz="0" w:space="0" w:color="auto"/>
                            <w:right w:val="none" w:sz="0" w:space="0" w:color="auto"/>
                          </w:divBdr>
                          <w:divsChild>
                            <w:div w:id="406266873">
                              <w:marLeft w:val="0"/>
                              <w:marRight w:val="0"/>
                              <w:marTop w:val="0"/>
                              <w:marBottom w:val="0"/>
                              <w:divBdr>
                                <w:top w:val="none" w:sz="0" w:space="0" w:color="auto"/>
                                <w:left w:val="none" w:sz="0" w:space="0" w:color="auto"/>
                                <w:bottom w:val="none" w:sz="0" w:space="0" w:color="auto"/>
                                <w:right w:val="none" w:sz="0" w:space="0" w:color="auto"/>
                              </w:divBdr>
                              <w:divsChild>
                                <w:div w:id="1199003835">
                                  <w:marLeft w:val="0"/>
                                  <w:marRight w:val="0"/>
                                  <w:marTop w:val="0"/>
                                  <w:marBottom w:val="0"/>
                                  <w:divBdr>
                                    <w:top w:val="none" w:sz="0" w:space="0" w:color="auto"/>
                                    <w:left w:val="none" w:sz="0" w:space="0" w:color="auto"/>
                                    <w:bottom w:val="none" w:sz="0" w:space="0" w:color="auto"/>
                                    <w:right w:val="none" w:sz="0" w:space="0" w:color="auto"/>
                                  </w:divBdr>
                                  <w:divsChild>
                                    <w:div w:id="1021124332">
                                      <w:marLeft w:val="0"/>
                                      <w:marRight w:val="0"/>
                                      <w:marTop w:val="0"/>
                                      <w:marBottom w:val="0"/>
                                      <w:divBdr>
                                        <w:top w:val="none" w:sz="0" w:space="0" w:color="auto"/>
                                        <w:left w:val="none" w:sz="0" w:space="0" w:color="auto"/>
                                        <w:bottom w:val="none" w:sz="0" w:space="0" w:color="auto"/>
                                        <w:right w:val="none" w:sz="0" w:space="0" w:color="auto"/>
                                      </w:divBdr>
                                      <w:divsChild>
                                        <w:div w:id="2058428223">
                                          <w:marLeft w:val="0"/>
                                          <w:marRight w:val="0"/>
                                          <w:marTop w:val="0"/>
                                          <w:marBottom w:val="0"/>
                                          <w:divBdr>
                                            <w:top w:val="none" w:sz="0" w:space="0" w:color="auto"/>
                                            <w:left w:val="none" w:sz="0" w:space="0" w:color="auto"/>
                                            <w:bottom w:val="none" w:sz="0" w:space="0" w:color="auto"/>
                                            <w:right w:val="none" w:sz="0" w:space="0" w:color="auto"/>
                                          </w:divBdr>
                                          <w:divsChild>
                                            <w:div w:id="14146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462217">
                      <w:marLeft w:val="0"/>
                      <w:marRight w:val="0"/>
                      <w:marTop w:val="0"/>
                      <w:marBottom w:val="0"/>
                      <w:divBdr>
                        <w:top w:val="none" w:sz="0" w:space="0" w:color="auto"/>
                        <w:left w:val="none" w:sz="0" w:space="0" w:color="auto"/>
                        <w:bottom w:val="none" w:sz="0" w:space="0" w:color="auto"/>
                        <w:right w:val="none" w:sz="0" w:space="0" w:color="auto"/>
                      </w:divBdr>
                      <w:divsChild>
                        <w:div w:id="21324364">
                          <w:marLeft w:val="0"/>
                          <w:marRight w:val="0"/>
                          <w:marTop w:val="0"/>
                          <w:marBottom w:val="0"/>
                          <w:divBdr>
                            <w:top w:val="none" w:sz="0" w:space="0" w:color="auto"/>
                            <w:left w:val="none" w:sz="0" w:space="0" w:color="auto"/>
                            <w:bottom w:val="none" w:sz="0" w:space="0" w:color="auto"/>
                            <w:right w:val="none" w:sz="0" w:space="0" w:color="auto"/>
                          </w:divBdr>
                          <w:divsChild>
                            <w:div w:id="14268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326155">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779913250">
      <w:bodyDiv w:val="1"/>
      <w:marLeft w:val="0"/>
      <w:marRight w:val="0"/>
      <w:marTop w:val="0"/>
      <w:marBottom w:val="0"/>
      <w:divBdr>
        <w:top w:val="none" w:sz="0" w:space="0" w:color="auto"/>
        <w:left w:val="none" w:sz="0" w:space="0" w:color="auto"/>
        <w:bottom w:val="none" w:sz="0" w:space="0" w:color="auto"/>
        <w:right w:val="none" w:sz="0" w:space="0" w:color="auto"/>
      </w:divBdr>
    </w:div>
    <w:div w:id="1809663112">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80506251">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11805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dainiulyana59@gmail.com" TargetMode="Externa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hyperlink" Target="https://jurnalcendekia.id/index.php/jp3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cbookair/Documents/4-JURNAL%20ILMIAH/Jurnal%20CENDEKIA/1%20-%20JHPP%20(Jurnal%20Hasil%20Penelitian%20dan%20Pengembangan)/template_JHPP_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888ECC-D4A5-8B40-AEB5-59922866C99F}">
  <we:reference id="wa104382081" version="1.55.1.0" store="en-GB" storeType="OMEX"/>
  <we:alternateReferences>
    <we:reference id="wa104382081" version="1.55.1.0" store="en-GB"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6C2FA-1C22-496A-8F21-3547F3340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template_JHPP_2025.dotx</Template>
  <TotalTime>0</TotalTime>
  <Pages>6</Pages>
  <Words>2544</Words>
  <Characters>14506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2025-05-05T02:01:00Z</cp:lastPrinted>
  <dcterms:created xsi:type="dcterms:W3CDTF">2026-09-28T04:49:00Z</dcterms:created>
  <dcterms:modified xsi:type="dcterms:W3CDTF">2026-09-28T07:18:00Z</dcterms:modified>
</cp:coreProperties>
</file>